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6592A" w14:textId="77777777" w:rsidR="00970D29" w:rsidRDefault="00970D29" w:rsidP="007B6BEC">
      <w:pPr>
        <w:ind w:left="709"/>
        <w:jc w:val="center"/>
        <w:rPr>
          <w:b/>
          <w:lang w:val="kk-KZ"/>
        </w:rPr>
      </w:pPr>
    </w:p>
    <w:p w14:paraId="08177C59" w14:textId="188923DA" w:rsidR="00970D29" w:rsidRDefault="00970D29" w:rsidP="00970D29">
      <w:pPr>
        <w:ind w:left="709"/>
        <w:jc w:val="right"/>
        <w:rPr>
          <w:i/>
          <w:lang w:val="kk-KZ"/>
        </w:rPr>
      </w:pPr>
      <w:r>
        <w:rPr>
          <w:i/>
          <w:lang w:val="kk-KZ"/>
        </w:rPr>
        <w:t xml:space="preserve">Приложение </w:t>
      </w:r>
      <w:r w:rsidR="00747F5F">
        <w:rPr>
          <w:i/>
          <w:lang w:val="kk-KZ"/>
        </w:rPr>
        <w:t>1</w:t>
      </w:r>
      <w:r>
        <w:rPr>
          <w:i/>
          <w:lang w:val="kk-KZ"/>
        </w:rPr>
        <w:t>5</w:t>
      </w:r>
    </w:p>
    <w:p w14:paraId="080A1EE1" w14:textId="77777777" w:rsidR="00970D29" w:rsidRDefault="00970D29" w:rsidP="00970D29">
      <w:pPr>
        <w:ind w:left="709"/>
        <w:jc w:val="right"/>
        <w:rPr>
          <w:i/>
          <w:lang w:val="kk-KZ"/>
        </w:rPr>
      </w:pPr>
    </w:p>
    <w:p w14:paraId="6D068846" w14:textId="77777777" w:rsidR="00970D29" w:rsidRDefault="00970D29" w:rsidP="00970D29">
      <w:pPr>
        <w:rPr>
          <w:rFonts w:ascii="Arial Narrow" w:hAnsi="Arial Narrow"/>
        </w:rPr>
      </w:pPr>
    </w:p>
    <w:p w14:paraId="2EA6CB7C" w14:textId="77777777" w:rsidR="00970D29" w:rsidRPr="00970D29" w:rsidRDefault="00970D29" w:rsidP="007B6BEC">
      <w:pPr>
        <w:ind w:left="709"/>
        <w:jc w:val="center"/>
        <w:rPr>
          <w:b/>
        </w:rPr>
      </w:pPr>
    </w:p>
    <w:p w14:paraId="4FD916CF" w14:textId="603121F5" w:rsidR="007B6BEC" w:rsidRDefault="006B5308" w:rsidP="007B6BEC">
      <w:pPr>
        <w:ind w:left="709"/>
        <w:jc w:val="center"/>
        <w:rPr>
          <w:b/>
        </w:rPr>
      </w:pPr>
      <w:r>
        <w:rPr>
          <w:b/>
        </w:rPr>
        <w:t>Техническая спецификация</w:t>
      </w:r>
    </w:p>
    <w:p w14:paraId="57F0A3F2" w14:textId="77777777" w:rsidR="00747F5F" w:rsidRDefault="00747F5F" w:rsidP="007B6BEC">
      <w:pPr>
        <w:ind w:left="709"/>
        <w:jc w:val="center"/>
        <w:rPr>
          <w:b/>
        </w:rPr>
      </w:pPr>
    </w:p>
    <w:p w14:paraId="564CD6F8" w14:textId="4F81BC70" w:rsidR="007B6BEC" w:rsidRDefault="00747F5F" w:rsidP="00747F5F">
      <w:pPr>
        <w:ind w:left="709"/>
        <w:rPr>
          <w:b/>
        </w:rPr>
      </w:pPr>
      <w:r>
        <w:rPr>
          <w:b/>
        </w:rPr>
        <w:t>ЛОТ № 5</w:t>
      </w: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"/>
        <w:gridCol w:w="3262"/>
        <w:gridCol w:w="500"/>
        <w:gridCol w:w="2276"/>
        <w:gridCol w:w="6640"/>
        <w:gridCol w:w="1418"/>
      </w:tblGrid>
      <w:tr w:rsidR="007B6BEC" w14:paraId="7F5FA4F8" w14:textId="77777777" w:rsidTr="00FD3DF3">
        <w:trPr>
          <w:trHeight w:val="3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CDFC4C7" w14:textId="77777777" w:rsidR="007B6BEC" w:rsidRDefault="007B6BEC">
            <w:pPr>
              <w:spacing w:line="256" w:lineRule="auto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F8CFA96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Критерии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E75FC5F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Описание</w:t>
            </w:r>
          </w:p>
        </w:tc>
      </w:tr>
      <w:tr w:rsidR="007B6BEC" w14:paraId="2092D041" w14:textId="77777777" w:rsidTr="00FD3D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348C3D8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98DF1C9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медицинской техники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5818E54" w14:textId="77777777" w:rsidR="00C24BE1" w:rsidRPr="000A6EB2" w:rsidRDefault="00C24BE1" w:rsidP="00C24BE1">
            <w:pPr>
              <w:pStyle w:val="Default"/>
              <w:rPr>
                <w:bCs/>
                <w:color w:val="auto"/>
                <w:shd w:val="clear" w:color="auto" w:fill="FFFFFF"/>
              </w:rPr>
            </w:pPr>
            <w:r w:rsidRPr="000713C4">
              <w:rPr>
                <w:b/>
                <w:color w:val="auto"/>
                <w:shd w:val="clear" w:color="auto" w:fill="FFFFFF"/>
              </w:rPr>
              <w:t xml:space="preserve">Насос шприцевой инфузионный </w:t>
            </w:r>
          </w:p>
          <w:p w14:paraId="563DEBFB" w14:textId="77777777" w:rsidR="007B6BEC" w:rsidRPr="00FE1BB5" w:rsidRDefault="007B6BEC" w:rsidP="00FF70BD">
            <w:pPr>
              <w:rPr>
                <w:b/>
                <w:color w:val="000000"/>
              </w:rPr>
            </w:pPr>
          </w:p>
        </w:tc>
      </w:tr>
      <w:tr w:rsidR="007B41D0" w14:paraId="23BE2723" w14:textId="77777777" w:rsidTr="007B6BE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B4C1FCF" w14:textId="77777777" w:rsidR="00991204" w:rsidRDefault="0099120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</w:p>
          <w:p w14:paraId="726D2C00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13DFA1A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комплектации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1B0AC43" w14:textId="77777777" w:rsidR="007B6BEC" w:rsidRDefault="007B6BEC">
            <w:pPr>
              <w:spacing w:line="256" w:lineRule="auto"/>
              <w:ind w:left="-3" w:firstLine="52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CD40A3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комплектующего к медицинской технике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A356CD5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E9CE306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Требуемое количество</w:t>
            </w:r>
            <w:r>
              <w:rPr>
                <w:color w:val="000000"/>
                <w:spacing w:val="2"/>
              </w:rPr>
              <w:br/>
              <w:t>(с указанием единицы измерения)</w:t>
            </w:r>
          </w:p>
        </w:tc>
      </w:tr>
      <w:tr w:rsidR="007B6BEC" w14:paraId="34AFE28E" w14:textId="77777777" w:rsidTr="00FD3DF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0F027E8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837BFFB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DCCCBB5" w14:textId="77777777" w:rsidR="007B6BEC" w:rsidRDefault="007B6BEC" w:rsidP="00FE1BB5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Основные комплектующие</w:t>
            </w:r>
          </w:p>
        </w:tc>
      </w:tr>
      <w:tr w:rsidR="00C24BE1" w14:paraId="156E4FF6" w14:textId="77777777" w:rsidTr="003B2F2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A93288B" w14:textId="77777777" w:rsidR="00C24BE1" w:rsidRDefault="00C24BE1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A8736DC" w14:textId="77777777" w:rsidR="00C24BE1" w:rsidRDefault="00C24BE1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0507203" w14:textId="77777777" w:rsidR="00C24BE1" w:rsidRDefault="00C24BE1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93299A1" w14:textId="77777777" w:rsidR="00C24BE1" w:rsidRPr="00F35080" w:rsidRDefault="00C24BE1" w:rsidP="000334F1">
            <w:r w:rsidRPr="00D7468D">
              <w:t>Блок электронный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253CACB3" w14:textId="77777777" w:rsidR="00C24BE1" w:rsidRPr="00BC4AA6" w:rsidRDefault="00C24BE1" w:rsidP="000334F1">
            <w:pPr>
              <w:jc w:val="both"/>
            </w:pPr>
            <w:r w:rsidRPr="00BC4AA6">
              <w:t xml:space="preserve">Шприцевой насос </w:t>
            </w:r>
            <w:r>
              <w:t xml:space="preserve">должен быть </w:t>
            </w:r>
            <w:r w:rsidRPr="00BC4AA6">
              <w:t xml:space="preserve">оснащен съемным крепежным кронштейном, который </w:t>
            </w:r>
            <w:r>
              <w:t xml:space="preserve">должен быть </w:t>
            </w:r>
            <w:r w:rsidRPr="00BC4AA6">
              <w:t>расположен на задней панели помпы и обеспечиват</w:t>
            </w:r>
            <w:r>
              <w:t>ь</w:t>
            </w:r>
            <w:r w:rsidRPr="00BC4AA6">
              <w:t xml:space="preserve"> надежную фиксацию на вертикальной стойке для внутривенных инъекций.</w:t>
            </w:r>
          </w:p>
          <w:p w14:paraId="23BA2892" w14:textId="77777777" w:rsidR="00C24BE1" w:rsidRDefault="00C24BE1" w:rsidP="000334F1">
            <w:pPr>
              <w:jc w:val="both"/>
            </w:pPr>
            <w:r>
              <w:t xml:space="preserve">Не хуже </w:t>
            </w:r>
            <w:r w:rsidRPr="00BC4AA6">
              <w:t>IP43 (степень защиты корпуса)</w:t>
            </w:r>
          </w:p>
          <w:p w14:paraId="37B31ED7" w14:textId="77777777" w:rsidR="00C24BE1" w:rsidRPr="000713C4" w:rsidRDefault="00C24BE1" w:rsidP="000334F1">
            <w:pPr>
              <w:jc w:val="both"/>
            </w:pPr>
            <w:r w:rsidRPr="000713C4">
              <w:t xml:space="preserve">Шприцевой насос </w:t>
            </w:r>
            <w:r>
              <w:t xml:space="preserve">возможно </w:t>
            </w:r>
            <w:r w:rsidRPr="000713C4">
              <w:t xml:space="preserve">использовать со стандартными шприцами одноразового использования объемом от </w:t>
            </w:r>
            <w:r>
              <w:t xml:space="preserve">не более </w:t>
            </w:r>
            <w:r w:rsidRPr="000713C4">
              <w:t xml:space="preserve">2 </w:t>
            </w:r>
            <w:r>
              <w:t xml:space="preserve">мл. </w:t>
            </w:r>
            <w:r w:rsidRPr="000713C4">
              <w:t xml:space="preserve">до </w:t>
            </w:r>
            <w:r>
              <w:t xml:space="preserve">не менее </w:t>
            </w:r>
            <w:r w:rsidRPr="000713C4">
              <w:t>60 мл.</w:t>
            </w:r>
          </w:p>
          <w:p w14:paraId="6DB2E19D" w14:textId="77777777" w:rsidR="00C24BE1" w:rsidRDefault="00C24BE1" w:rsidP="000334F1">
            <w:pPr>
              <w:jc w:val="both"/>
            </w:pPr>
            <w:r w:rsidRPr="000713C4">
              <w:t>Графический дисплей.</w:t>
            </w:r>
          </w:p>
          <w:p w14:paraId="02863721" w14:textId="77777777" w:rsidR="00C24BE1" w:rsidRPr="000713C4" w:rsidRDefault="00C24BE1" w:rsidP="000334F1">
            <w:pPr>
              <w:jc w:val="both"/>
            </w:pPr>
            <w:r w:rsidRPr="008477A5">
              <w:t>Ручной захват щприца</w:t>
            </w:r>
            <w:r>
              <w:t>.</w:t>
            </w:r>
          </w:p>
          <w:p w14:paraId="71FDA076" w14:textId="77777777" w:rsidR="00C24BE1" w:rsidRPr="000713C4" w:rsidRDefault="00C24BE1" w:rsidP="000334F1">
            <w:pPr>
              <w:jc w:val="both"/>
            </w:pPr>
            <w:r w:rsidRPr="000713C4">
              <w:t>Скорости инфузии:</w:t>
            </w:r>
          </w:p>
          <w:p w14:paraId="2A01C6E8" w14:textId="77777777" w:rsidR="00C24BE1" w:rsidRPr="000713C4" w:rsidRDefault="00C24BE1" w:rsidP="000334F1">
            <w:pPr>
              <w:jc w:val="both"/>
            </w:pPr>
            <w:r>
              <w:t xml:space="preserve">От не более 0.01 до не менее </w:t>
            </w:r>
            <w:r w:rsidRPr="000713C4">
              <w:t>60 мл/ч для шприцев объемом 2/3 мл;</w:t>
            </w:r>
          </w:p>
          <w:p w14:paraId="21387C63" w14:textId="77777777" w:rsidR="00C24BE1" w:rsidRPr="000713C4" w:rsidRDefault="00C24BE1" w:rsidP="000334F1">
            <w:pPr>
              <w:jc w:val="both"/>
            </w:pPr>
            <w:r>
              <w:t xml:space="preserve">От не более 0.10 до не менее </w:t>
            </w:r>
            <w:r w:rsidRPr="000713C4">
              <w:t xml:space="preserve">150 мл/ч для шприцев объемом </w:t>
            </w:r>
            <w:r w:rsidRPr="000713C4">
              <w:lastRenderedPageBreak/>
              <w:t>5/6 мл;</w:t>
            </w:r>
          </w:p>
          <w:p w14:paraId="0F08AE18" w14:textId="77777777" w:rsidR="00C24BE1" w:rsidRPr="000713C4" w:rsidRDefault="00C24BE1" w:rsidP="000334F1">
            <w:pPr>
              <w:jc w:val="both"/>
            </w:pPr>
            <w:r>
              <w:t xml:space="preserve">От не более 0.10 до не менее </w:t>
            </w:r>
            <w:r w:rsidRPr="000713C4">
              <w:t>300 мл/ч для шприцев объемом 10/12 мл;</w:t>
            </w:r>
          </w:p>
          <w:p w14:paraId="5B0B972C" w14:textId="77777777" w:rsidR="00C24BE1" w:rsidRPr="000713C4" w:rsidRDefault="00C24BE1" w:rsidP="000334F1">
            <w:pPr>
              <w:jc w:val="both"/>
            </w:pPr>
            <w:r>
              <w:t>От не более 0.10 до не менее</w:t>
            </w:r>
            <w:r w:rsidRPr="000713C4">
              <w:t xml:space="preserve"> 600 мл/ч для шприцев объемом 20/22 мл;</w:t>
            </w:r>
          </w:p>
          <w:p w14:paraId="66B3659F" w14:textId="77777777" w:rsidR="00C24BE1" w:rsidRPr="000713C4" w:rsidRDefault="00C24BE1" w:rsidP="000334F1">
            <w:pPr>
              <w:jc w:val="both"/>
            </w:pPr>
            <w:r>
              <w:t xml:space="preserve">От не более 0.10 до не менее </w:t>
            </w:r>
            <w:r w:rsidRPr="000713C4">
              <w:t>900 мл/ч для шприцев объемом 30/35 мл;</w:t>
            </w:r>
          </w:p>
          <w:p w14:paraId="0B4E8185" w14:textId="77777777" w:rsidR="00C24BE1" w:rsidRPr="000713C4" w:rsidRDefault="00C24BE1" w:rsidP="000334F1">
            <w:pPr>
              <w:jc w:val="both"/>
            </w:pPr>
            <w:r>
              <w:t xml:space="preserve">От не более 0.10 до не менее </w:t>
            </w:r>
            <w:r w:rsidRPr="000713C4">
              <w:t>2200 мл/ч для шприцев объемом 50/60 мл;</w:t>
            </w:r>
          </w:p>
          <w:p w14:paraId="5DCB8F5A" w14:textId="77777777" w:rsidR="00C24BE1" w:rsidRPr="000713C4" w:rsidRDefault="00C24BE1" w:rsidP="000334F1">
            <w:pPr>
              <w:jc w:val="both"/>
            </w:pPr>
            <w:r w:rsidRPr="000713C4">
              <w:t>(</w:t>
            </w:r>
            <w:r>
              <w:t xml:space="preserve">от не более 0.01 до не менее </w:t>
            </w:r>
            <w:r w:rsidRPr="000713C4">
              <w:t xml:space="preserve">99.99 мл/ч с шагом </w:t>
            </w:r>
            <w:r>
              <w:t xml:space="preserve">не более </w:t>
            </w:r>
            <w:r w:rsidRPr="000713C4">
              <w:t>0,01 мл/ч,</w:t>
            </w:r>
          </w:p>
          <w:p w14:paraId="654746D6" w14:textId="77777777" w:rsidR="00C24BE1" w:rsidRPr="000713C4" w:rsidRDefault="00C24BE1" w:rsidP="000334F1">
            <w:pPr>
              <w:jc w:val="both"/>
            </w:pPr>
            <w:r>
              <w:t xml:space="preserve">От не более 100.0 до не менее </w:t>
            </w:r>
            <w:r w:rsidRPr="000713C4">
              <w:t xml:space="preserve">999.9 мл/ч с шагом </w:t>
            </w:r>
            <w:r>
              <w:t xml:space="preserve">не более </w:t>
            </w:r>
            <w:r w:rsidRPr="000713C4">
              <w:t>0.1 мл/ч,</w:t>
            </w:r>
          </w:p>
          <w:p w14:paraId="7A756318" w14:textId="77777777" w:rsidR="00C24BE1" w:rsidRPr="000713C4" w:rsidRDefault="00C24BE1" w:rsidP="000334F1">
            <w:pPr>
              <w:jc w:val="both"/>
            </w:pPr>
            <w:r>
              <w:t xml:space="preserve">От не более 1000 до не менее </w:t>
            </w:r>
            <w:r w:rsidRPr="000713C4">
              <w:t xml:space="preserve">2200 мл/ч с шагом </w:t>
            </w:r>
            <w:r>
              <w:t xml:space="preserve">не более </w:t>
            </w:r>
            <w:r w:rsidRPr="000713C4">
              <w:t>1 мл/ч).</w:t>
            </w:r>
          </w:p>
          <w:p w14:paraId="04678A61" w14:textId="77777777" w:rsidR="00C24BE1" w:rsidRPr="000713C4" w:rsidRDefault="00C24BE1" w:rsidP="000334F1">
            <w:pPr>
              <w:jc w:val="both"/>
            </w:pPr>
            <w:r w:rsidRPr="000713C4">
              <w:t>Скорости введения болюса:</w:t>
            </w:r>
          </w:p>
          <w:p w14:paraId="13346C0E" w14:textId="77777777" w:rsidR="00C24BE1" w:rsidRPr="000713C4" w:rsidRDefault="00C24BE1" w:rsidP="000334F1">
            <w:pPr>
              <w:jc w:val="both"/>
            </w:pPr>
            <w:r>
              <w:t xml:space="preserve">От не более 0.10 до не менее </w:t>
            </w:r>
            <w:r w:rsidRPr="000713C4">
              <w:t>60 мл/ч для шприцев объемом 2/3 мл;</w:t>
            </w:r>
          </w:p>
          <w:p w14:paraId="5D220D21" w14:textId="77777777" w:rsidR="00C24BE1" w:rsidRPr="000713C4" w:rsidRDefault="00C24BE1" w:rsidP="000334F1">
            <w:pPr>
              <w:jc w:val="both"/>
            </w:pPr>
            <w:r>
              <w:t>От не более 0.10 до не менее</w:t>
            </w:r>
            <w:r w:rsidRPr="000713C4">
              <w:t xml:space="preserve"> 150 мл/ч для шприцев объемом 5/6 мл;</w:t>
            </w:r>
          </w:p>
          <w:p w14:paraId="7E5EA618" w14:textId="77777777" w:rsidR="00C24BE1" w:rsidRPr="000713C4" w:rsidRDefault="00C24BE1" w:rsidP="000334F1">
            <w:pPr>
              <w:jc w:val="both"/>
            </w:pPr>
            <w:r>
              <w:t xml:space="preserve">От не более 0.10 до не менее </w:t>
            </w:r>
            <w:r w:rsidRPr="000713C4">
              <w:t>300 мл/ч для шприцев объемом 10/12 мл;</w:t>
            </w:r>
          </w:p>
          <w:p w14:paraId="1016D145" w14:textId="77777777" w:rsidR="00C24BE1" w:rsidRPr="000713C4" w:rsidRDefault="00C24BE1" w:rsidP="000334F1">
            <w:pPr>
              <w:jc w:val="both"/>
            </w:pPr>
            <w:r>
              <w:t>От не более 0.10 до не менее</w:t>
            </w:r>
            <w:r w:rsidRPr="000713C4">
              <w:t xml:space="preserve"> 600 мл/ч для шприцев объемом 20/22 мл;</w:t>
            </w:r>
          </w:p>
          <w:p w14:paraId="566702EE" w14:textId="77777777" w:rsidR="00C24BE1" w:rsidRPr="000713C4" w:rsidRDefault="00C24BE1" w:rsidP="000334F1">
            <w:pPr>
              <w:jc w:val="both"/>
            </w:pPr>
            <w:r>
              <w:t xml:space="preserve">От не более 0.10 до не менее </w:t>
            </w:r>
            <w:r w:rsidRPr="000713C4">
              <w:t>900 мл/ч для шприцев объемом 30/35 мл;</w:t>
            </w:r>
          </w:p>
          <w:p w14:paraId="48E84D83" w14:textId="77777777" w:rsidR="00C24BE1" w:rsidRPr="000713C4" w:rsidRDefault="00C24BE1" w:rsidP="000334F1">
            <w:pPr>
              <w:jc w:val="both"/>
            </w:pPr>
            <w:r>
              <w:t xml:space="preserve">От не более 0.10 до не менее </w:t>
            </w:r>
            <w:r w:rsidRPr="000713C4">
              <w:t>2200 мл/ч для шприцев объемом 50/60 мл;</w:t>
            </w:r>
          </w:p>
          <w:p w14:paraId="12F26765" w14:textId="77777777" w:rsidR="00C24BE1" w:rsidRPr="000713C4" w:rsidRDefault="00C24BE1" w:rsidP="000334F1">
            <w:pPr>
              <w:jc w:val="both"/>
            </w:pPr>
            <w:r w:rsidRPr="000713C4">
              <w:t>(</w:t>
            </w:r>
            <w:r>
              <w:t xml:space="preserve">от не более 0.1 до не менее </w:t>
            </w:r>
            <w:r w:rsidRPr="000713C4">
              <w:t xml:space="preserve">999.9 мл/ч с шагом </w:t>
            </w:r>
            <w:r>
              <w:t xml:space="preserve">не более </w:t>
            </w:r>
            <w:r w:rsidRPr="000713C4">
              <w:t>0.1 мл/ч,</w:t>
            </w:r>
          </w:p>
          <w:p w14:paraId="78754822" w14:textId="77777777" w:rsidR="00C24BE1" w:rsidRPr="000713C4" w:rsidRDefault="00C24BE1" w:rsidP="000334F1">
            <w:pPr>
              <w:jc w:val="both"/>
            </w:pPr>
            <w:r>
              <w:t xml:space="preserve">От не более 1000 до не менее </w:t>
            </w:r>
            <w:r w:rsidRPr="000713C4">
              <w:t xml:space="preserve">2200 мл/ч с шагом </w:t>
            </w:r>
            <w:r>
              <w:t xml:space="preserve">не более </w:t>
            </w:r>
            <w:r w:rsidRPr="000713C4">
              <w:t>1 мл/ч).</w:t>
            </w:r>
          </w:p>
          <w:p w14:paraId="465D3444" w14:textId="77777777" w:rsidR="00C24BE1" w:rsidRPr="000713C4" w:rsidRDefault="00C24BE1" w:rsidP="000334F1">
            <w:pPr>
              <w:jc w:val="both"/>
            </w:pPr>
            <w:r w:rsidRPr="000713C4">
              <w:t>Скорости выведения воздуха:</w:t>
            </w:r>
          </w:p>
          <w:p w14:paraId="00AAEE8C" w14:textId="77777777" w:rsidR="00C24BE1" w:rsidRPr="000713C4" w:rsidRDefault="00C24BE1" w:rsidP="000334F1">
            <w:pPr>
              <w:jc w:val="both"/>
            </w:pPr>
            <w:r>
              <w:t>От не более 1 до не менее</w:t>
            </w:r>
            <w:r w:rsidRPr="000713C4">
              <w:t xml:space="preserve"> 60 мл/ч для шприцев объемом 2/3 мл;</w:t>
            </w:r>
          </w:p>
          <w:p w14:paraId="388E1C2B" w14:textId="77777777" w:rsidR="00C24BE1" w:rsidRPr="000713C4" w:rsidRDefault="00C24BE1" w:rsidP="000334F1">
            <w:pPr>
              <w:jc w:val="both"/>
            </w:pPr>
            <w:r>
              <w:t xml:space="preserve">От не более 1 до не менее </w:t>
            </w:r>
            <w:r w:rsidRPr="000713C4">
              <w:t xml:space="preserve">150 мл/ч для шприцев объемом 5/6 </w:t>
            </w:r>
            <w:r w:rsidRPr="000713C4">
              <w:lastRenderedPageBreak/>
              <w:t>мл;</w:t>
            </w:r>
          </w:p>
          <w:p w14:paraId="3EDB7703" w14:textId="77777777" w:rsidR="00C24BE1" w:rsidRPr="000713C4" w:rsidRDefault="00C24BE1" w:rsidP="000334F1">
            <w:pPr>
              <w:jc w:val="both"/>
            </w:pPr>
            <w:r>
              <w:t xml:space="preserve">От не более 1 до не менее </w:t>
            </w:r>
            <w:r w:rsidRPr="000713C4">
              <w:t>300 мл/ч для шприцев объемом 10/12 мл;</w:t>
            </w:r>
          </w:p>
          <w:p w14:paraId="047187C8" w14:textId="77777777" w:rsidR="00C24BE1" w:rsidRPr="000713C4" w:rsidRDefault="00C24BE1" w:rsidP="000334F1">
            <w:pPr>
              <w:jc w:val="both"/>
            </w:pPr>
            <w:r>
              <w:t>От не более 1 до не менее</w:t>
            </w:r>
            <w:r w:rsidRPr="000713C4">
              <w:t xml:space="preserve"> 600 мл/ч для шприцев объемом 20/22 мл;</w:t>
            </w:r>
          </w:p>
          <w:p w14:paraId="1272C765" w14:textId="77777777" w:rsidR="00C24BE1" w:rsidRPr="000713C4" w:rsidRDefault="00C24BE1" w:rsidP="000334F1">
            <w:pPr>
              <w:jc w:val="both"/>
            </w:pPr>
            <w:r>
              <w:t>От не более 1 до не менее</w:t>
            </w:r>
            <w:r w:rsidRPr="000713C4">
              <w:t xml:space="preserve"> 900 мл/ч для шприцев объемом 30/35 мл;</w:t>
            </w:r>
          </w:p>
          <w:p w14:paraId="585828F5" w14:textId="77777777" w:rsidR="00C24BE1" w:rsidRPr="000713C4" w:rsidRDefault="00C24BE1" w:rsidP="000334F1">
            <w:pPr>
              <w:jc w:val="both"/>
            </w:pPr>
            <w:r>
              <w:t xml:space="preserve">От не более 1 до не менее </w:t>
            </w:r>
            <w:r w:rsidRPr="000713C4">
              <w:t>2200 мл/ч для шприцев объемом 50/60 мл;</w:t>
            </w:r>
            <w:r w:rsidR="00C15384">
              <w:t xml:space="preserve"> </w:t>
            </w:r>
            <w:r w:rsidRPr="000713C4">
              <w:t>(</w:t>
            </w:r>
            <w:r>
              <w:t xml:space="preserve">от не более 1 до не менее </w:t>
            </w:r>
            <w:r w:rsidRPr="000713C4">
              <w:t xml:space="preserve">2200 мл/ч с шагом </w:t>
            </w:r>
            <w:r>
              <w:t xml:space="preserve">не более </w:t>
            </w:r>
            <w:r w:rsidRPr="000713C4">
              <w:t>1 мл/ч).</w:t>
            </w:r>
          </w:p>
          <w:p w14:paraId="492832D8" w14:textId="77777777" w:rsidR="00C24BE1" w:rsidRPr="000713C4" w:rsidRDefault="00C24BE1" w:rsidP="000334F1">
            <w:pPr>
              <w:jc w:val="both"/>
            </w:pPr>
            <w:r w:rsidRPr="000713C4">
              <w:t>Размеры шприцев:</w:t>
            </w:r>
          </w:p>
          <w:p w14:paraId="26335B44" w14:textId="77777777" w:rsidR="00C24BE1" w:rsidRPr="000713C4" w:rsidRDefault="00C24BE1" w:rsidP="000334F1">
            <w:pPr>
              <w:jc w:val="both"/>
            </w:pPr>
            <w:r>
              <w:t xml:space="preserve">От </w:t>
            </w:r>
            <w:r w:rsidRPr="000713C4">
              <w:t xml:space="preserve">2/3, 5/6, 10/12, 20/22, 30/35, </w:t>
            </w:r>
            <w:r>
              <w:t xml:space="preserve">не менее </w:t>
            </w:r>
            <w:r w:rsidRPr="000713C4">
              <w:t>50/60 мл</w:t>
            </w:r>
          </w:p>
          <w:p w14:paraId="1B410E88" w14:textId="77777777" w:rsidR="00C24BE1" w:rsidRPr="000713C4" w:rsidRDefault="00C24BE1" w:rsidP="000334F1">
            <w:pPr>
              <w:jc w:val="both"/>
            </w:pPr>
            <w:r w:rsidRPr="000713C4">
              <w:t>Объем болюса:</w:t>
            </w:r>
          </w:p>
          <w:p w14:paraId="29D72E2E" w14:textId="77777777" w:rsidR="00C24BE1" w:rsidRPr="000713C4" w:rsidRDefault="00C24BE1" w:rsidP="000334F1">
            <w:pPr>
              <w:jc w:val="both"/>
            </w:pPr>
            <w:r>
              <w:t xml:space="preserve">От не более 0.10 до не менее </w:t>
            </w:r>
            <w:r w:rsidRPr="000713C4">
              <w:t xml:space="preserve">60.0 мл с шагом </w:t>
            </w:r>
            <w:r>
              <w:t xml:space="preserve">не более </w:t>
            </w:r>
            <w:r w:rsidRPr="000713C4">
              <w:t>0,1 мл.</w:t>
            </w:r>
          </w:p>
          <w:p w14:paraId="3F136C15" w14:textId="77777777" w:rsidR="00C24BE1" w:rsidRPr="000713C4" w:rsidRDefault="00C24BE1" w:rsidP="000334F1">
            <w:pPr>
              <w:jc w:val="both"/>
            </w:pPr>
            <w:r w:rsidRPr="000713C4">
              <w:t>Объем для выведения воздуха:</w:t>
            </w:r>
            <w:r>
              <w:t xml:space="preserve"> от не более 0.1 до не менее </w:t>
            </w:r>
            <w:r w:rsidRPr="000713C4">
              <w:t xml:space="preserve">4.0 мл с шагом </w:t>
            </w:r>
            <w:r>
              <w:t xml:space="preserve">не более </w:t>
            </w:r>
            <w:r w:rsidRPr="000713C4">
              <w:t>0,1 мл.</w:t>
            </w:r>
          </w:p>
          <w:p w14:paraId="67264582" w14:textId="77777777" w:rsidR="00C24BE1" w:rsidRPr="000713C4" w:rsidRDefault="00C24BE1" w:rsidP="000334F1">
            <w:pPr>
              <w:jc w:val="both"/>
            </w:pPr>
            <w:r w:rsidRPr="000713C4">
              <w:t xml:space="preserve">Объемная точность: </w:t>
            </w:r>
            <w:r>
              <w:t xml:space="preserve">не хуже </w:t>
            </w:r>
            <w:r w:rsidRPr="000713C4">
              <w:t>±2 %</w:t>
            </w:r>
          </w:p>
          <w:p w14:paraId="42456AF0" w14:textId="77777777" w:rsidR="00C24BE1" w:rsidRPr="000713C4" w:rsidRDefault="00C24BE1" w:rsidP="000334F1">
            <w:pPr>
              <w:jc w:val="both"/>
            </w:pPr>
            <w:r w:rsidRPr="000713C4">
              <w:t xml:space="preserve">Объем инфузии: </w:t>
            </w:r>
            <w:r>
              <w:t>от не более</w:t>
            </w:r>
            <w:r w:rsidRPr="000713C4">
              <w:t xml:space="preserve"> 0,1 </w:t>
            </w:r>
            <w:r>
              <w:t xml:space="preserve">до не менее </w:t>
            </w:r>
            <w:r w:rsidRPr="000713C4">
              <w:t>9999мл.</w:t>
            </w:r>
          </w:p>
          <w:p w14:paraId="7C244370" w14:textId="77777777" w:rsidR="00C24BE1" w:rsidRPr="000713C4" w:rsidRDefault="00C24BE1" w:rsidP="000334F1">
            <w:pPr>
              <w:jc w:val="both"/>
            </w:pPr>
            <w:r w:rsidRPr="000713C4">
              <w:t xml:space="preserve">Программируемое время инфузии: </w:t>
            </w:r>
          </w:p>
          <w:p w14:paraId="163C201E" w14:textId="77777777" w:rsidR="00C24BE1" w:rsidRPr="000713C4" w:rsidRDefault="00C24BE1" w:rsidP="000334F1">
            <w:pPr>
              <w:jc w:val="both"/>
            </w:pPr>
            <w:r>
              <w:t xml:space="preserve">От не более 1 сек. до не менее </w:t>
            </w:r>
            <w:r w:rsidRPr="000713C4">
              <w:t>200 ч.</w:t>
            </w:r>
          </w:p>
          <w:p w14:paraId="1BA8DF44" w14:textId="77777777" w:rsidR="00C24BE1" w:rsidRPr="000713C4" w:rsidRDefault="00C24BE1" w:rsidP="000334F1">
            <w:pPr>
              <w:jc w:val="both"/>
            </w:pPr>
            <w:r w:rsidRPr="000713C4">
              <w:t>Скорость в режиме поддержания вены в</w:t>
            </w:r>
          </w:p>
          <w:p w14:paraId="3889E84E" w14:textId="77777777" w:rsidR="00C24BE1" w:rsidRPr="000713C4" w:rsidRDefault="00C24BE1" w:rsidP="000334F1">
            <w:pPr>
              <w:jc w:val="both"/>
            </w:pPr>
            <w:r w:rsidRPr="000713C4">
              <w:t>открытом состоянии:</w:t>
            </w:r>
          </w:p>
          <w:p w14:paraId="1DA1BF72" w14:textId="77777777" w:rsidR="00C24BE1" w:rsidRPr="000713C4" w:rsidRDefault="00C24BE1" w:rsidP="000334F1">
            <w:pPr>
              <w:jc w:val="both"/>
            </w:pPr>
            <w:r>
              <w:t xml:space="preserve">от не более 0.10 до не менее </w:t>
            </w:r>
            <w:r w:rsidRPr="000713C4">
              <w:t xml:space="preserve">5.00 мл/ч для шприцев объемом </w:t>
            </w:r>
            <w:r>
              <w:t xml:space="preserve">от </w:t>
            </w:r>
            <w:r w:rsidRPr="000713C4">
              <w:t>10 мл и более;</w:t>
            </w:r>
          </w:p>
          <w:p w14:paraId="613A3A59" w14:textId="77777777" w:rsidR="00C24BE1" w:rsidRPr="000713C4" w:rsidRDefault="00C24BE1" w:rsidP="000334F1">
            <w:pPr>
              <w:jc w:val="both"/>
            </w:pPr>
            <w:r>
              <w:t xml:space="preserve">от не более 0.01 до не менее </w:t>
            </w:r>
            <w:r w:rsidRPr="000713C4">
              <w:t xml:space="preserve">5.00 мл/ч для шприцев объемом </w:t>
            </w:r>
            <w:r>
              <w:t xml:space="preserve">от </w:t>
            </w:r>
            <w:r w:rsidRPr="000713C4">
              <w:t>5 мл и менее.</w:t>
            </w:r>
          </w:p>
          <w:p w14:paraId="11DD628B" w14:textId="77777777" w:rsidR="00C24BE1" w:rsidRPr="000713C4" w:rsidRDefault="00C24BE1" w:rsidP="000334F1">
            <w:pPr>
              <w:jc w:val="both"/>
            </w:pPr>
            <w:r w:rsidRPr="000713C4">
              <w:t>Объем в режиме поддержания вены в</w:t>
            </w:r>
            <w:r w:rsidR="00C15384">
              <w:t xml:space="preserve"> </w:t>
            </w:r>
            <w:r w:rsidRPr="000713C4">
              <w:t xml:space="preserve">открытом состоянии: </w:t>
            </w:r>
            <w:r>
              <w:t>от не более</w:t>
            </w:r>
            <w:r w:rsidRPr="000713C4">
              <w:t xml:space="preserve"> 0.1% </w:t>
            </w:r>
            <w:r>
              <w:t>до не менее</w:t>
            </w:r>
            <w:r w:rsidRPr="000713C4">
              <w:t xml:space="preserve"> 10% от объема шприца.</w:t>
            </w:r>
          </w:p>
          <w:p w14:paraId="751A2BC9" w14:textId="77777777" w:rsidR="00C24BE1" w:rsidRPr="000713C4" w:rsidRDefault="00C24BE1" w:rsidP="000334F1">
            <w:pPr>
              <w:jc w:val="both"/>
            </w:pPr>
            <w:r w:rsidRPr="000713C4">
              <w:t xml:space="preserve">Время паузы: </w:t>
            </w:r>
            <w:r>
              <w:t>от не более 1 мин до не менее</w:t>
            </w:r>
            <w:r w:rsidRPr="000713C4">
              <w:t xml:space="preserve"> 23 ч 59 мин.</w:t>
            </w:r>
          </w:p>
          <w:p w14:paraId="080EAE31" w14:textId="77777777" w:rsidR="00C24BE1" w:rsidRPr="000713C4" w:rsidRDefault="00C24BE1" w:rsidP="000334F1">
            <w:pPr>
              <w:jc w:val="both"/>
            </w:pPr>
            <w:r w:rsidRPr="000713C4">
              <w:t xml:space="preserve">Вес пациента: </w:t>
            </w:r>
            <w:r>
              <w:t>от не более</w:t>
            </w:r>
            <w:r w:rsidRPr="000713C4">
              <w:t xml:space="preserve"> 0.3кг (300г) </w:t>
            </w:r>
            <w:r>
              <w:t>до не менее</w:t>
            </w:r>
            <w:r w:rsidRPr="000713C4">
              <w:t xml:space="preserve"> 300кг.</w:t>
            </w:r>
          </w:p>
          <w:p w14:paraId="363D3E21" w14:textId="77777777" w:rsidR="00C24BE1" w:rsidRPr="000713C4" w:rsidRDefault="00C24BE1" w:rsidP="000334F1">
            <w:pPr>
              <w:jc w:val="both"/>
            </w:pPr>
            <w:r w:rsidRPr="000713C4">
              <w:t xml:space="preserve">Предупреждения о скором завершении инфузии: </w:t>
            </w:r>
          </w:p>
          <w:p w14:paraId="668557E5" w14:textId="77777777" w:rsidR="00C24BE1" w:rsidRPr="000713C4" w:rsidRDefault="00C24BE1" w:rsidP="000334F1">
            <w:pPr>
              <w:jc w:val="both"/>
            </w:pPr>
            <w:r>
              <w:t>От не более 3 мин до не менее</w:t>
            </w:r>
            <w:r w:rsidRPr="000713C4">
              <w:t xml:space="preserve"> 60 мин (предупреждение по времени)</w:t>
            </w:r>
          </w:p>
          <w:p w14:paraId="2489D937" w14:textId="77777777" w:rsidR="00C24BE1" w:rsidRDefault="00C24BE1" w:rsidP="000334F1">
            <w:pPr>
              <w:jc w:val="both"/>
            </w:pPr>
            <w:r>
              <w:t>От не более 1.0 мин до не менее</w:t>
            </w:r>
            <w:r w:rsidRPr="000713C4">
              <w:t xml:space="preserve"> 50.0 мин (предупреждение по</w:t>
            </w:r>
            <w:r>
              <w:t xml:space="preserve"> </w:t>
            </w:r>
            <w:r w:rsidRPr="000713C4">
              <w:t>объему).</w:t>
            </w:r>
          </w:p>
          <w:p w14:paraId="575ED178" w14:textId="77777777" w:rsidR="00C24BE1" w:rsidRPr="00BC4AA6" w:rsidRDefault="00C24BE1" w:rsidP="000334F1">
            <w:pPr>
              <w:jc w:val="both"/>
            </w:pPr>
            <w:r w:rsidRPr="00BC4AA6">
              <w:t>Уровень окклюзии:</w:t>
            </w:r>
          </w:p>
          <w:p w14:paraId="6B96D52A" w14:textId="77777777" w:rsidR="00C24BE1" w:rsidRPr="00BC4AA6" w:rsidRDefault="00C24BE1" w:rsidP="000334F1">
            <w:pPr>
              <w:jc w:val="both"/>
            </w:pPr>
            <w:r w:rsidRPr="00BC4AA6">
              <w:lastRenderedPageBreak/>
              <w:t xml:space="preserve">Эта функция </w:t>
            </w:r>
            <w:r>
              <w:t xml:space="preserve">должна </w:t>
            </w:r>
            <w:r w:rsidRPr="00BC4AA6">
              <w:t>позволят</w:t>
            </w:r>
            <w:r>
              <w:t>ь</w:t>
            </w:r>
            <w:r w:rsidRPr="00BC4AA6">
              <w:t xml:space="preserve"> изменять уровень давления окклюзии в диапазоне примерно от </w:t>
            </w:r>
            <w:r>
              <w:t xml:space="preserve">не более </w:t>
            </w:r>
            <w:r w:rsidRPr="00BC4AA6">
              <w:t xml:space="preserve">50 до </w:t>
            </w:r>
            <w:r>
              <w:t xml:space="preserve">не менее </w:t>
            </w:r>
            <w:r w:rsidRPr="00BC4AA6">
              <w:t xml:space="preserve">950 мм рт. ст. В помпе </w:t>
            </w:r>
            <w:r>
              <w:t xml:space="preserve">должно </w:t>
            </w:r>
            <w:r w:rsidRPr="00BC4AA6">
              <w:t>имет</w:t>
            </w:r>
            <w:r>
              <w:t>ь</w:t>
            </w:r>
            <w:r w:rsidRPr="00BC4AA6">
              <w:t xml:space="preserve">ся </w:t>
            </w:r>
            <w:r>
              <w:t xml:space="preserve">не менее </w:t>
            </w:r>
            <w:r w:rsidRPr="00BC4AA6">
              <w:t xml:space="preserve">10 уровней давления оккюзии. Уровень давления окклюзии </w:t>
            </w:r>
            <w:r>
              <w:t>возможно</w:t>
            </w:r>
            <w:r w:rsidRPr="00BC4AA6">
              <w:t xml:space="preserve"> изменять, не останавливая инфузию.</w:t>
            </w:r>
          </w:p>
          <w:p w14:paraId="147C8DAB" w14:textId="77777777" w:rsidR="00C24BE1" w:rsidRPr="00BC4AA6" w:rsidRDefault="00C24BE1" w:rsidP="000334F1">
            <w:pPr>
              <w:jc w:val="both"/>
            </w:pPr>
            <w:r w:rsidRPr="00BC4AA6">
              <w:t>Чувствительность ROD:</w:t>
            </w:r>
          </w:p>
          <w:p w14:paraId="095391B2" w14:textId="77777777" w:rsidR="00C24BE1" w:rsidRPr="000713C4" w:rsidRDefault="00C24BE1" w:rsidP="000334F1">
            <w:pPr>
              <w:jc w:val="both"/>
            </w:pPr>
            <w:r w:rsidRPr="00BC4AA6">
              <w:t xml:space="preserve">Система Быстрого Обнаружения Окклюзии «ROD» </w:t>
            </w:r>
            <w:r>
              <w:t>возможность</w:t>
            </w:r>
            <w:r w:rsidRPr="00BC4AA6">
              <w:t xml:space="preserve"> работать на одном из трех уровней чувствительности (Высокий, Средний и Низкий)</w:t>
            </w:r>
          </w:p>
          <w:p w14:paraId="66091275" w14:textId="77777777" w:rsidR="00C24BE1" w:rsidRPr="000713C4" w:rsidRDefault="00C24BE1" w:rsidP="000334F1">
            <w:pPr>
              <w:jc w:val="both"/>
            </w:pPr>
            <w:r w:rsidRPr="000713C4">
              <w:t>Система быстрого обнаружения окклюзии:</w:t>
            </w:r>
          </w:p>
          <w:p w14:paraId="05160692" w14:textId="77777777" w:rsidR="00C24BE1" w:rsidRPr="000713C4" w:rsidRDefault="00C24BE1" w:rsidP="000334F1">
            <w:pPr>
              <w:jc w:val="both"/>
            </w:pPr>
            <w:r w:rsidRPr="000713C4">
              <w:t xml:space="preserve">Менее 5 мин при скорости </w:t>
            </w:r>
            <w:r>
              <w:t xml:space="preserve">не более </w:t>
            </w:r>
            <w:r w:rsidRPr="000713C4">
              <w:t xml:space="preserve">1мл/ч со шприцем </w:t>
            </w:r>
            <w:r>
              <w:t xml:space="preserve">не менее </w:t>
            </w:r>
            <w:r w:rsidRPr="000713C4">
              <w:t>60 мл.</w:t>
            </w:r>
          </w:p>
          <w:p w14:paraId="3906D061" w14:textId="77777777" w:rsidR="00C24BE1" w:rsidRPr="000713C4" w:rsidRDefault="00C24BE1" w:rsidP="000334F1">
            <w:pPr>
              <w:jc w:val="both"/>
            </w:pPr>
            <w:r w:rsidRPr="000713C4">
              <w:t>Уровень давления окклюзии:</w:t>
            </w:r>
          </w:p>
          <w:p w14:paraId="5574DBB3" w14:textId="77777777" w:rsidR="00C24BE1" w:rsidRPr="000713C4" w:rsidRDefault="00C24BE1" w:rsidP="000334F1">
            <w:pPr>
              <w:jc w:val="both"/>
            </w:pPr>
            <w:r>
              <w:t xml:space="preserve">Не менее </w:t>
            </w:r>
            <w:r w:rsidRPr="000713C4">
              <w:t xml:space="preserve">10 уровней для шприцев объемом </w:t>
            </w:r>
            <w:r>
              <w:t xml:space="preserve">от </w:t>
            </w:r>
            <w:r w:rsidRPr="000713C4">
              <w:t>10 мл и более:</w:t>
            </w:r>
          </w:p>
          <w:p w14:paraId="7F1D4049" w14:textId="77777777" w:rsidR="00C24BE1" w:rsidRPr="000713C4" w:rsidRDefault="00C24BE1" w:rsidP="000334F1">
            <w:pPr>
              <w:jc w:val="both"/>
            </w:pPr>
            <w:r w:rsidRPr="00F35080">
              <w:t>L</w:t>
            </w:r>
            <w:r w:rsidRPr="000713C4">
              <w:t xml:space="preserve">1 (~ 50 мм рт. ст.), </w:t>
            </w:r>
          </w:p>
          <w:p w14:paraId="20381DB1" w14:textId="77777777" w:rsidR="00C24BE1" w:rsidRPr="000713C4" w:rsidRDefault="00C24BE1" w:rsidP="000334F1">
            <w:pPr>
              <w:jc w:val="both"/>
            </w:pPr>
            <w:r w:rsidRPr="00F35080">
              <w:t>L</w:t>
            </w:r>
            <w:r w:rsidRPr="000713C4">
              <w:t xml:space="preserve">2 (~ 150 мм рт. ст.), </w:t>
            </w:r>
          </w:p>
          <w:p w14:paraId="23D7DBCE" w14:textId="77777777" w:rsidR="00C24BE1" w:rsidRPr="000713C4" w:rsidRDefault="00C24BE1" w:rsidP="000334F1">
            <w:pPr>
              <w:jc w:val="both"/>
            </w:pPr>
            <w:r w:rsidRPr="00F35080">
              <w:t>L</w:t>
            </w:r>
            <w:r w:rsidRPr="000713C4">
              <w:t>3 (~ 250 мм рт.</w:t>
            </w:r>
            <w:r>
              <w:t xml:space="preserve"> </w:t>
            </w:r>
            <w:r w:rsidRPr="000713C4">
              <w:t xml:space="preserve">ст.), </w:t>
            </w:r>
          </w:p>
          <w:p w14:paraId="2B1832C6" w14:textId="77777777" w:rsidR="00C24BE1" w:rsidRPr="000713C4" w:rsidRDefault="00C24BE1" w:rsidP="000334F1">
            <w:pPr>
              <w:jc w:val="both"/>
            </w:pPr>
            <w:r w:rsidRPr="00F35080">
              <w:t>L</w:t>
            </w:r>
            <w:r w:rsidRPr="000713C4">
              <w:t xml:space="preserve">4 (~ 350 мм рт. ст.), </w:t>
            </w:r>
          </w:p>
          <w:p w14:paraId="5A608D9A" w14:textId="77777777" w:rsidR="00C24BE1" w:rsidRPr="000713C4" w:rsidRDefault="00C24BE1" w:rsidP="000334F1">
            <w:pPr>
              <w:jc w:val="both"/>
            </w:pPr>
            <w:r w:rsidRPr="00F35080">
              <w:t>L</w:t>
            </w:r>
            <w:r w:rsidRPr="000713C4">
              <w:t xml:space="preserve">5 (~ 450 мм рт. ст.), </w:t>
            </w:r>
          </w:p>
          <w:p w14:paraId="45252536" w14:textId="77777777" w:rsidR="00C24BE1" w:rsidRPr="000713C4" w:rsidRDefault="00C24BE1" w:rsidP="000334F1">
            <w:pPr>
              <w:jc w:val="both"/>
            </w:pPr>
            <w:r w:rsidRPr="00F35080">
              <w:t>L</w:t>
            </w:r>
            <w:r w:rsidRPr="000713C4">
              <w:t xml:space="preserve">6 (~ 550 мм рт. ст.), </w:t>
            </w:r>
          </w:p>
          <w:p w14:paraId="3D116168" w14:textId="77777777" w:rsidR="00C24BE1" w:rsidRPr="000713C4" w:rsidRDefault="00C24BE1" w:rsidP="000334F1">
            <w:pPr>
              <w:jc w:val="both"/>
            </w:pPr>
            <w:r w:rsidRPr="00F35080">
              <w:t>L</w:t>
            </w:r>
            <w:r w:rsidRPr="000713C4">
              <w:t xml:space="preserve">7 (~ 650 мм рт. ст.), </w:t>
            </w:r>
          </w:p>
          <w:p w14:paraId="5ED2B5FC" w14:textId="77777777" w:rsidR="00C24BE1" w:rsidRPr="000713C4" w:rsidRDefault="00C24BE1" w:rsidP="000334F1">
            <w:pPr>
              <w:jc w:val="both"/>
            </w:pPr>
            <w:r w:rsidRPr="00F35080">
              <w:t>L</w:t>
            </w:r>
            <w:r w:rsidRPr="000713C4">
              <w:t xml:space="preserve">8 (~ 750 мм рт. ст.), </w:t>
            </w:r>
          </w:p>
          <w:p w14:paraId="549C7144" w14:textId="77777777" w:rsidR="00C24BE1" w:rsidRPr="000713C4" w:rsidRDefault="00C24BE1" w:rsidP="000334F1">
            <w:pPr>
              <w:jc w:val="both"/>
            </w:pPr>
            <w:r w:rsidRPr="00F35080">
              <w:t>L</w:t>
            </w:r>
            <w:r w:rsidRPr="000713C4">
              <w:t xml:space="preserve">9 (~ 850 мм рт. ст.), </w:t>
            </w:r>
          </w:p>
          <w:p w14:paraId="10B22D0D" w14:textId="77777777" w:rsidR="00C24BE1" w:rsidRPr="000713C4" w:rsidRDefault="00C24BE1" w:rsidP="000334F1">
            <w:pPr>
              <w:jc w:val="both"/>
            </w:pPr>
            <w:r w:rsidRPr="00F35080">
              <w:t>L</w:t>
            </w:r>
            <w:r w:rsidRPr="000713C4">
              <w:t>10 (~ 950 мм рт. ст.).</w:t>
            </w:r>
          </w:p>
          <w:p w14:paraId="1E76FC0E" w14:textId="77777777" w:rsidR="00C24BE1" w:rsidRPr="000713C4" w:rsidRDefault="00C24BE1" w:rsidP="000334F1">
            <w:pPr>
              <w:jc w:val="both"/>
            </w:pPr>
            <w:r>
              <w:t xml:space="preserve">Не менее </w:t>
            </w:r>
            <w:r w:rsidRPr="000713C4">
              <w:t xml:space="preserve">6 уровней для шприцев объемом </w:t>
            </w:r>
            <w:r>
              <w:t xml:space="preserve">от </w:t>
            </w:r>
            <w:r w:rsidRPr="000713C4">
              <w:t>5/6 мл и менее:</w:t>
            </w:r>
          </w:p>
          <w:p w14:paraId="55B05EA1" w14:textId="77777777" w:rsidR="00C24BE1" w:rsidRPr="000713C4" w:rsidRDefault="00C24BE1" w:rsidP="000334F1">
            <w:pPr>
              <w:jc w:val="both"/>
            </w:pPr>
            <w:r w:rsidRPr="000713C4">
              <w:t xml:space="preserve">От </w:t>
            </w:r>
            <w:r w:rsidRPr="00F35080">
              <w:t>L</w:t>
            </w:r>
            <w:r w:rsidRPr="000713C4">
              <w:t xml:space="preserve">5 (~ 450 мм рт. ст.) до </w:t>
            </w:r>
            <w:r w:rsidRPr="00F35080">
              <w:t>L</w:t>
            </w:r>
            <w:r w:rsidRPr="000713C4">
              <w:t>10 (~ 950 мм рт. ст.).</w:t>
            </w:r>
          </w:p>
          <w:p w14:paraId="6A2B3382" w14:textId="77777777" w:rsidR="00C24BE1" w:rsidRPr="000713C4" w:rsidRDefault="00C24BE1" w:rsidP="000334F1">
            <w:pPr>
              <w:jc w:val="both"/>
            </w:pPr>
            <w:r>
              <w:t xml:space="preserve">Не менее </w:t>
            </w:r>
            <w:r w:rsidRPr="000713C4">
              <w:t xml:space="preserve">4 уровня для шприцев объемом </w:t>
            </w:r>
            <w:r>
              <w:t xml:space="preserve">от </w:t>
            </w:r>
            <w:r w:rsidRPr="000713C4">
              <w:t>2/3 мл:</w:t>
            </w:r>
          </w:p>
          <w:p w14:paraId="1663E715" w14:textId="77777777" w:rsidR="00C24BE1" w:rsidRPr="000713C4" w:rsidRDefault="00C24BE1" w:rsidP="000334F1">
            <w:pPr>
              <w:jc w:val="both"/>
            </w:pPr>
            <w:r w:rsidRPr="000713C4">
              <w:t xml:space="preserve">От </w:t>
            </w:r>
            <w:r w:rsidRPr="00F35080">
              <w:t>L</w:t>
            </w:r>
            <w:r w:rsidRPr="000713C4">
              <w:t xml:space="preserve">7 (~ 650 мм рт. ст.) до </w:t>
            </w:r>
            <w:r w:rsidRPr="00F35080">
              <w:t>L</w:t>
            </w:r>
            <w:r w:rsidRPr="000713C4">
              <w:t>10 (~ 950 мм рт. ст.).</w:t>
            </w:r>
          </w:p>
          <w:p w14:paraId="11A4D6D7" w14:textId="77777777" w:rsidR="00C24BE1" w:rsidRPr="000713C4" w:rsidRDefault="00C24BE1" w:rsidP="000334F1">
            <w:r w:rsidRPr="000713C4">
              <w:t xml:space="preserve">Работа от аккумулятора: </w:t>
            </w:r>
            <w:r>
              <w:t xml:space="preserve">не менее </w:t>
            </w:r>
            <w:r w:rsidRPr="000713C4">
              <w:t>10 часов.</w:t>
            </w:r>
          </w:p>
          <w:p w14:paraId="7BD2B125" w14:textId="77777777" w:rsidR="00C24BE1" w:rsidRDefault="00C24BE1" w:rsidP="000334F1">
            <w:pPr>
              <w:jc w:val="both"/>
            </w:pPr>
            <w:r w:rsidRPr="000713C4">
              <w:t xml:space="preserve">Время зарядки аккумулятора: </w:t>
            </w:r>
            <w:r>
              <w:t xml:space="preserve">не более </w:t>
            </w:r>
            <w:r w:rsidRPr="000713C4">
              <w:t xml:space="preserve">5 часов для </w:t>
            </w:r>
            <w:r>
              <w:t xml:space="preserve">не менее </w:t>
            </w:r>
            <w:r w:rsidRPr="000713C4">
              <w:t>100% зарядки.</w:t>
            </w:r>
          </w:p>
          <w:p w14:paraId="5CE2DDBD" w14:textId="77777777" w:rsidR="00C24BE1" w:rsidRPr="000713C4" w:rsidRDefault="00C24BE1" w:rsidP="000334F1">
            <w:pPr>
              <w:jc w:val="both"/>
            </w:pPr>
            <w:r w:rsidRPr="00BC4AA6">
              <w:t xml:space="preserve">Шприцевой насос </w:t>
            </w:r>
            <w:r>
              <w:t xml:space="preserve">должен быть </w:t>
            </w:r>
            <w:r w:rsidRPr="00BC4AA6">
              <w:t>оснащен внутренней системой зарядки аккумулятора, базирующейся на котроллере быстрой зарядки. Как только обнаружено, что аккумулятор заряжен полностью, зарядка прекращается.</w:t>
            </w:r>
          </w:p>
          <w:p w14:paraId="06617AE6" w14:textId="77777777" w:rsidR="00C24BE1" w:rsidRPr="000713C4" w:rsidRDefault="00C24BE1" w:rsidP="000334F1">
            <w:pPr>
              <w:jc w:val="both"/>
            </w:pPr>
            <w:r w:rsidRPr="000713C4">
              <w:t xml:space="preserve">Журнал событий: </w:t>
            </w:r>
            <w:r>
              <w:t xml:space="preserve">не менее </w:t>
            </w:r>
            <w:r w:rsidRPr="000713C4">
              <w:t>2000 событий.</w:t>
            </w:r>
          </w:p>
          <w:p w14:paraId="64B477DC" w14:textId="77777777" w:rsidR="00C24BE1" w:rsidRPr="000713C4" w:rsidRDefault="00C24BE1" w:rsidP="000334F1">
            <w:pPr>
              <w:jc w:val="both"/>
            </w:pPr>
            <w:r w:rsidRPr="000713C4">
              <w:lastRenderedPageBreak/>
              <w:t xml:space="preserve">История пациента: </w:t>
            </w:r>
            <w:r>
              <w:t xml:space="preserve">не менее </w:t>
            </w:r>
            <w:r w:rsidRPr="000713C4">
              <w:t>500 событий.</w:t>
            </w:r>
          </w:p>
          <w:p w14:paraId="7A671680" w14:textId="77777777" w:rsidR="00C24BE1" w:rsidRPr="000713C4" w:rsidRDefault="00C24BE1" w:rsidP="000334F1">
            <w:pPr>
              <w:jc w:val="both"/>
            </w:pPr>
            <w:r w:rsidRPr="000713C4">
              <w:t xml:space="preserve">Журнал ошибок: </w:t>
            </w:r>
            <w:r>
              <w:t xml:space="preserve">не менее </w:t>
            </w:r>
            <w:r w:rsidRPr="000713C4">
              <w:t>50 событий.</w:t>
            </w:r>
          </w:p>
          <w:p w14:paraId="5FD715B3" w14:textId="77777777" w:rsidR="00C24BE1" w:rsidRPr="000713C4" w:rsidRDefault="00C24BE1" w:rsidP="000334F1">
            <w:pPr>
              <w:jc w:val="both"/>
            </w:pPr>
            <w:r w:rsidRPr="000713C4">
              <w:t>Источник питания: 100 - 240 В переменного тока, 50/60 Гц.</w:t>
            </w:r>
          </w:p>
          <w:p w14:paraId="59684EC4" w14:textId="77777777" w:rsidR="00C24BE1" w:rsidRDefault="00C24BE1" w:rsidP="000334F1">
            <w:pPr>
              <w:jc w:val="both"/>
            </w:pPr>
            <w:r w:rsidRPr="000713C4">
              <w:t xml:space="preserve">Сохранение данных в памяти: </w:t>
            </w:r>
            <w:r>
              <w:t xml:space="preserve">не менее </w:t>
            </w:r>
            <w:r w:rsidRPr="000713C4">
              <w:t>9 месяцев без подключения к источнику питания.</w:t>
            </w:r>
          </w:p>
          <w:p w14:paraId="11A28DC6" w14:textId="77777777" w:rsidR="00C24BE1" w:rsidRPr="00BC4AA6" w:rsidRDefault="00C24BE1" w:rsidP="000334F1">
            <w:pPr>
              <w:jc w:val="both"/>
            </w:pPr>
            <w:r>
              <w:t>Наличие и</w:t>
            </w:r>
            <w:r w:rsidRPr="00BC4AA6">
              <w:t>ндикатор</w:t>
            </w:r>
            <w:r>
              <w:t>а</w:t>
            </w:r>
            <w:r w:rsidRPr="00BC4AA6">
              <w:t xml:space="preserve"> состояния: (зеленый, красный, оранжевый).</w:t>
            </w:r>
          </w:p>
          <w:p w14:paraId="24258CDE" w14:textId="77777777" w:rsidR="00C24BE1" w:rsidRPr="00BC4AA6" w:rsidRDefault="00C24BE1" w:rsidP="000334F1">
            <w:pPr>
              <w:jc w:val="both"/>
            </w:pPr>
            <w:r w:rsidRPr="00BC4AA6">
              <w:t>Зеленый - выполняется инфузия,</w:t>
            </w:r>
            <w:r w:rsidR="00C15384">
              <w:t xml:space="preserve"> </w:t>
            </w:r>
            <w:r w:rsidRPr="00BC4AA6">
              <w:t>Kрасный - состояние тревоги,</w:t>
            </w:r>
            <w:r w:rsidR="00C15384">
              <w:t xml:space="preserve"> </w:t>
            </w:r>
            <w:r w:rsidRPr="00BC4AA6">
              <w:t>Oранжевый – предупреждение,</w:t>
            </w:r>
          </w:p>
          <w:p w14:paraId="4F99F35E" w14:textId="77777777" w:rsidR="00C24BE1" w:rsidRPr="00BC4AA6" w:rsidRDefault="00C24BE1" w:rsidP="000334F1">
            <w:pPr>
              <w:jc w:val="both"/>
            </w:pPr>
            <w:r w:rsidRPr="00BC4AA6">
              <w:t>Оранжевый и зеленый попеременно - режим KVO или сигнал тревоги во время проведения инфузии.</w:t>
            </w:r>
          </w:p>
          <w:p w14:paraId="601A4B5E" w14:textId="77777777" w:rsidR="00C24BE1" w:rsidRPr="00BC4AA6" w:rsidRDefault="00C24BE1" w:rsidP="000334F1">
            <w:pPr>
              <w:jc w:val="both"/>
            </w:pPr>
            <w:r>
              <w:t>Наличие и</w:t>
            </w:r>
            <w:r w:rsidRPr="00BC4AA6">
              <w:t>ндикатор</w:t>
            </w:r>
            <w:r>
              <w:t>а</w:t>
            </w:r>
            <w:r w:rsidRPr="00BC4AA6">
              <w:t xml:space="preserve"> уровня зарядки аккумулятора.</w:t>
            </w:r>
          </w:p>
          <w:p w14:paraId="6BCA3667" w14:textId="77777777" w:rsidR="00C24BE1" w:rsidRPr="00BC4AA6" w:rsidRDefault="00C24BE1" w:rsidP="000334F1">
            <w:pPr>
              <w:jc w:val="both"/>
            </w:pPr>
            <w:r>
              <w:t>Наличие и</w:t>
            </w:r>
            <w:r w:rsidRPr="00BC4AA6">
              <w:t>ндикатор</w:t>
            </w:r>
            <w:r>
              <w:t>а</w:t>
            </w:r>
            <w:r w:rsidRPr="00BC4AA6">
              <w:t xml:space="preserve"> статуса инфузии.</w:t>
            </w:r>
          </w:p>
          <w:p w14:paraId="479604C7" w14:textId="77777777" w:rsidR="00C24BE1" w:rsidRPr="00BC4AA6" w:rsidRDefault="00C24BE1" w:rsidP="000334F1">
            <w:pPr>
              <w:jc w:val="both"/>
            </w:pPr>
            <w:r>
              <w:t>Наличие специального р</w:t>
            </w:r>
            <w:r w:rsidRPr="00BC4AA6">
              <w:t>ежим</w:t>
            </w:r>
            <w:r>
              <w:t>а</w:t>
            </w:r>
            <w:r w:rsidRPr="00BC4AA6">
              <w:t xml:space="preserve"> позволяет анестезиологу планировать свою работу в зависимости от поступления препаратов в операционную, включая расчеты доз препаратов и скорости их введения. Типовой последовательностью работы в </w:t>
            </w:r>
            <w:r>
              <w:t xml:space="preserve">специальном </w:t>
            </w:r>
            <w:r w:rsidRPr="00BC4AA6">
              <w:t>режиме является Индукция, пауза и поддержка.</w:t>
            </w:r>
          </w:p>
          <w:p w14:paraId="61422DC4" w14:textId="77777777" w:rsidR="00C24BE1" w:rsidRPr="00BC4AA6" w:rsidRDefault="00C24BE1" w:rsidP="000334F1">
            <w:pPr>
              <w:jc w:val="both"/>
            </w:pPr>
            <w:r w:rsidRPr="00BC4AA6">
              <w:t>Наличие подсветки дисплея</w:t>
            </w:r>
          </w:p>
          <w:p w14:paraId="42E2B27C" w14:textId="77777777" w:rsidR="00C24BE1" w:rsidRPr="00BC4AA6" w:rsidRDefault="00C24BE1" w:rsidP="000334F1">
            <w:pPr>
              <w:jc w:val="both"/>
            </w:pPr>
            <w:r w:rsidRPr="00BC4AA6">
              <w:t>Наличие контраста дисплея</w:t>
            </w:r>
          </w:p>
          <w:p w14:paraId="0DE629AC" w14:textId="77777777" w:rsidR="00C24BE1" w:rsidRPr="00BC4AA6" w:rsidRDefault="00C24BE1" w:rsidP="000334F1">
            <w:pPr>
              <w:jc w:val="both"/>
            </w:pPr>
            <w:r w:rsidRPr="00BC4AA6">
              <w:t>Наличие регулировки звука</w:t>
            </w:r>
          </w:p>
          <w:p w14:paraId="51D9712B" w14:textId="77777777" w:rsidR="00C24BE1" w:rsidRPr="00BC4AA6" w:rsidRDefault="00C24BE1" w:rsidP="000334F1">
            <w:pPr>
              <w:jc w:val="both"/>
            </w:pPr>
            <w:r>
              <w:t>Наличие ф</w:t>
            </w:r>
            <w:r w:rsidRPr="00BC4AA6">
              <w:t>ункци</w:t>
            </w:r>
            <w:r>
              <w:t>и</w:t>
            </w:r>
            <w:r w:rsidRPr="00BC4AA6">
              <w:t xml:space="preserve"> выведения воздуха. Пользователь может заполнить удлинительную линию и вытеснить пузырьки воздуха, оставшиеся в системе или в линии.</w:t>
            </w:r>
          </w:p>
          <w:p w14:paraId="1DD7559E" w14:textId="77777777" w:rsidR="00C24BE1" w:rsidRPr="00BC4AA6" w:rsidRDefault="00C24BE1" w:rsidP="000334F1">
            <w:pPr>
              <w:jc w:val="both"/>
            </w:pPr>
            <w:r>
              <w:t>Наличие ф</w:t>
            </w:r>
            <w:r w:rsidRPr="00BC4AA6">
              <w:t>ункци</w:t>
            </w:r>
            <w:r>
              <w:t>и</w:t>
            </w:r>
            <w:r w:rsidRPr="00BC4AA6">
              <w:t xml:space="preserve"> блокировки клавиатуры. Эта функция сводит к минимуму опасность несанкционированного использования прибора. Эта функция блокирует режим программирования, остановку инфузии и выключение помпы.</w:t>
            </w:r>
          </w:p>
          <w:p w14:paraId="68FC3D74" w14:textId="77777777" w:rsidR="00C24BE1" w:rsidRPr="00BC4AA6" w:rsidRDefault="00C24BE1" w:rsidP="000334F1">
            <w:pPr>
              <w:jc w:val="both"/>
            </w:pPr>
            <w:r>
              <w:t>Наличие б</w:t>
            </w:r>
            <w:r w:rsidRPr="00BC4AA6">
              <w:t>иблиотек</w:t>
            </w:r>
            <w:r>
              <w:t>и</w:t>
            </w:r>
            <w:r w:rsidRPr="00BC4AA6">
              <w:t xml:space="preserve"> препаратов. Эта функция позволяет составить библиотеку названий препаратов, которые могут использоваться с помпой, и настроить протокол для каждого из этих лекарств. Библиотека препаратов может содержать до </w:t>
            </w:r>
            <w:r>
              <w:t xml:space="preserve">не менее </w:t>
            </w:r>
            <w:r w:rsidRPr="00BC4AA6">
              <w:t>350 названий.</w:t>
            </w:r>
          </w:p>
          <w:p w14:paraId="2FCE67AE" w14:textId="77777777" w:rsidR="00C24BE1" w:rsidRPr="00BC4AA6" w:rsidRDefault="00C24BE1" w:rsidP="000334F1">
            <w:pPr>
              <w:jc w:val="both"/>
            </w:pPr>
            <w:r>
              <w:t>Наличие функции н</w:t>
            </w:r>
            <w:r w:rsidRPr="00BC4AA6">
              <w:t>азвание больницы: Эта функция позволяет запрограммировать название</w:t>
            </w:r>
            <w:r>
              <w:t xml:space="preserve"> </w:t>
            </w:r>
            <w:r w:rsidRPr="00BC4AA6">
              <w:t xml:space="preserve">Больницы или другую </w:t>
            </w:r>
            <w:r w:rsidRPr="00BC4AA6">
              <w:lastRenderedPageBreak/>
              <w:t>информацию, которая появится на экране при включении помпы.</w:t>
            </w:r>
          </w:p>
          <w:p w14:paraId="1C6C3E34" w14:textId="77777777" w:rsidR="00C24BE1" w:rsidRPr="00BC4AA6" w:rsidRDefault="00C24BE1" w:rsidP="000334F1">
            <w:pPr>
              <w:jc w:val="both"/>
            </w:pPr>
            <w:r>
              <w:t>Наличии функции с</w:t>
            </w:r>
            <w:r w:rsidRPr="00BC4AA6">
              <w:t>вяз</w:t>
            </w:r>
            <w:r>
              <w:t>и</w:t>
            </w:r>
            <w:r w:rsidRPr="00BC4AA6">
              <w:t xml:space="preserve"> с ПК: Эта функция позволяет помпе связаться с компьютером во время использования дополнительных программ.</w:t>
            </w:r>
          </w:p>
          <w:p w14:paraId="7F9B0902" w14:textId="77777777" w:rsidR="00C24BE1" w:rsidRPr="00BC4AA6" w:rsidRDefault="00C24BE1" w:rsidP="000334F1">
            <w:pPr>
              <w:jc w:val="both"/>
            </w:pPr>
            <w:r w:rsidRPr="00BC4AA6">
              <w:t>Предупреждающие сигналы:</w:t>
            </w:r>
            <w:r>
              <w:t xml:space="preserve"> не менее </w:t>
            </w:r>
            <w:r w:rsidRPr="00BC4AA6">
              <w:t>20 сигналов тревог</w:t>
            </w:r>
          </w:p>
          <w:p w14:paraId="79B593CD" w14:textId="77777777" w:rsidR="00C24BE1" w:rsidRPr="00BC4AA6" w:rsidRDefault="00C24BE1" w:rsidP="000334F1">
            <w:pPr>
              <w:jc w:val="both"/>
            </w:pPr>
            <w:r>
              <w:t>Наличие с</w:t>
            </w:r>
            <w:r w:rsidRPr="00BC4AA6">
              <w:t>амотестировани</w:t>
            </w:r>
            <w:r>
              <w:t>я</w:t>
            </w:r>
            <w:r w:rsidRPr="00BC4AA6">
              <w:t>:</w:t>
            </w:r>
          </w:p>
          <w:p w14:paraId="45F405E6" w14:textId="77777777" w:rsidR="00C24BE1" w:rsidRPr="00BC4AA6" w:rsidRDefault="00C24BE1" w:rsidP="000334F1">
            <w:pPr>
              <w:jc w:val="both"/>
            </w:pPr>
            <w:r w:rsidRPr="00BC4AA6">
              <w:t xml:space="preserve">Автоматическое тестирование программы насоса проводится сразу после включения. В случае обнаружения ошибки в программе, насос издает сигнал тревоги и на дисплее появляется </w:t>
            </w:r>
            <w:r>
              <w:t xml:space="preserve">соответствующая </w:t>
            </w:r>
            <w:r w:rsidRPr="00BC4AA6">
              <w:t>надпись, которая указывает на ошибку.</w:t>
            </w:r>
          </w:p>
          <w:p w14:paraId="3D932E15" w14:textId="77777777" w:rsidR="00C24BE1" w:rsidRPr="00BC4AA6" w:rsidRDefault="00C24BE1" w:rsidP="000334F1">
            <w:pPr>
              <w:jc w:val="both"/>
            </w:pPr>
            <w:r>
              <w:t>Наличие м</w:t>
            </w:r>
            <w:r w:rsidRPr="00BC4AA6">
              <w:t>икропроцессорн</w:t>
            </w:r>
            <w:r>
              <w:t>ого</w:t>
            </w:r>
            <w:r w:rsidRPr="00BC4AA6">
              <w:t xml:space="preserve"> контрол</w:t>
            </w:r>
            <w:r>
              <w:t>я</w:t>
            </w:r>
            <w:r w:rsidRPr="00BC4AA6">
              <w:t>:</w:t>
            </w:r>
          </w:p>
          <w:p w14:paraId="525BBA30" w14:textId="77777777" w:rsidR="00C24BE1" w:rsidRPr="00BC4AA6" w:rsidRDefault="00C24BE1" w:rsidP="000334F1">
            <w:pPr>
              <w:jc w:val="both"/>
            </w:pPr>
            <w:r w:rsidRPr="00BC4AA6">
              <w:t>В случае неполадки, микропроцессорный контроль</w:t>
            </w:r>
          </w:p>
          <w:p w14:paraId="2402A61F" w14:textId="77777777" w:rsidR="00C24BE1" w:rsidRPr="00BC4AA6" w:rsidRDefault="00C24BE1" w:rsidP="000334F1">
            <w:pPr>
              <w:jc w:val="both"/>
            </w:pPr>
            <w:r w:rsidRPr="00BC4AA6">
              <w:t>останавливает инфузию, блокирует шаговый двигатель и активирует сигнал тревоги.</w:t>
            </w:r>
          </w:p>
          <w:p w14:paraId="14ABAF35" w14:textId="77777777" w:rsidR="00C24BE1" w:rsidRPr="00BC4AA6" w:rsidRDefault="00C24BE1" w:rsidP="000334F1">
            <w:pPr>
              <w:jc w:val="both"/>
            </w:pPr>
            <w:r>
              <w:t>Наличие д</w:t>
            </w:r>
            <w:r w:rsidRPr="00BC4AA6">
              <w:t>атчик</w:t>
            </w:r>
            <w:r>
              <w:t>а</w:t>
            </w:r>
            <w:r w:rsidRPr="00BC4AA6">
              <w:t xml:space="preserve"> размера шприца:</w:t>
            </w:r>
          </w:p>
          <w:p w14:paraId="196D43B9" w14:textId="77777777" w:rsidR="00C24BE1" w:rsidRPr="00BC4AA6" w:rsidRDefault="00C24BE1" w:rsidP="000334F1">
            <w:pPr>
              <w:jc w:val="both"/>
            </w:pPr>
            <w:r w:rsidRPr="00BC4AA6">
              <w:t xml:space="preserve">Датчик размера шприца, откалиброванный под различные типы шприцев, помогает предотвратить подтверждение неразрешенного шприца, предотвращая тем самым выход за границы волюметрической точности инфузии </w:t>
            </w:r>
            <w:r>
              <w:t xml:space="preserve">не хуже </w:t>
            </w:r>
            <w:r w:rsidRPr="00BC4AA6">
              <w:t>2%.</w:t>
            </w:r>
          </w:p>
          <w:p w14:paraId="0FCBBDEB" w14:textId="77777777" w:rsidR="00C24BE1" w:rsidRPr="00BC4AA6" w:rsidRDefault="00C24BE1" w:rsidP="000334F1">
            <w:pPr>
              <w:jc w:val="both"/>
            </w:pPr>
            <w:r>
              <w:t>Наличие д</w:t>
            </w:r>
            <w:r w:rsidRPr="00BC4AA6">
              <w:t>атчик</w:t>
            </w:r>
            <w:r>
              <w:t>а</w:t>
            </w:r>
            <w:r w:rsidRPr="00BC4AA6">
              <w:t xml:space="preserve"> корпуса и поршня шприца:</w:t>
            </w:r>
          </w:p>
          <w:p w14:paraId="16418C35" w14:textId="77777777" w:rsidR="00C24BE1" w:rsidRPr="00BC4AA6" w:rsidRDefault="00C24BE1" w:rsidP="000334F1">
            <w:pPr>
              <w:jc w:val="both"/>
            </w:pPr>
            <w:r w:rsidRPr="00BC4AA6">
              <w:t>Данный датчик позволяет предотвратить инфузию неразрешенным шприцем или некорректно установленным шприцем, генерируя сообщение тревоги и останавливая инфузию.</w:t>
            </w:r>
          </w:p>
          <w:p w14:paraId="6BAC8AB1" w14:textId="77777777" w:rsidR="00C24BE1" w:rsidRPr="00BC4AA6" w:rsidRDefault="00C24BE1" w:rsidP="000334F1">
            <w:pPr>
              <w:jc w:val="both"/>
            </w:pPr>
            <w:r>
              <w:t>Наличие д</w:t>
            </w:r>
            <w:r w:rsidRPr="00BC4AA6">
              <w:t>атчик</w:t>
            </w:r>
            <w:r>
              <w:t>а</w:t>
            </w:r>
            <w:r w:rsidRPr="00BC4AA6">
              <w:t xml:space="preserve"> расположения толкателя шприца:</w:t>
            </w:r>
          </w:p>
          <w:p w14:paraId="5551A667" w14:textId="77777777" w:rsidR="00C24BE1" w:rsidRPr="00BC4AA6" w:rsidRDefault="00C24BE1" w:rsidP="000334F1">
            <w:pPr>
              <w:jc w:val="both"/>
            </w:pPr>
            <w:r w:rsidRPr="00BC4AA6">
              <w:t>Данный датчик позволяет генерировать сообщение «ХХ мин до конца шприца» или «ХХ мл до конца шприца», тем самым предупреждая медицинский персонал о необходимости приготовить следующий шприц для продолжения инфузии.</w:t>
            </w:r>
          </w:p>
          <w:p w14:paraId="3869B23B" w14:textId="77777777" w:rsidR="00C24BE1" w:rsidRPr="00BC4AA6" w:rsidRDefault="00C24BE1" w:rsidP="000334F1">
            <w:pPr>
              <w:jc w:val="both"/>
            </w:pPr>
            <w:r>
              <w:t>Наличие д</w:t>
            </w:r>
            <w:r w:rsidRPr="00BC4AA6">
              <w:t>атчик окклюзии:</w:t>
            </w:r>
          </w:p>
          <w:p w14:paraId="49E76217" w14:textId="77777777" w:rsidR="00C24BE1" w:rsidRPr="00BC4AA6" w:rsidRDefault="00C24BE1" w:rsidP="000334F1">
            <w:pPr>
              <w:jc w:val="both"/>
            </w:pPr>
            <w:r w:rsidRPr="00BC4AA6">
              <w:t xml:space="preserve">В качестве датчика силы шприца используется тензодатчик, расположенный на металлической пластине в механизме привода. Когда эта пластина деформируетса силой, прикладываемой толкателем шприца, генерируется сигнал </w:t>
            </w:r>
            <w:r w:rsidRPr="00BC4AA6">
              <w:lastRenderedPageBreak/>
              <w:t xml:space="preserve">окклюзии, это происходит в случае если сила сопротивления шприца превышает заданный предел. Предел давления окклюзии устанавливается оператором, который может выбрать один из </w:t>
            </w:r>
            <w:r>
              <w:t xml:space="preserve">не менее </w:t>
            </w:r>
            <w:r w:rsidRPr="00BC4AA6">
              <w:t>10 возможных уровней окклюзии.</w:t>
            </w:r>
          </w:p>
          <w:p w14:paraId="4CAAF255" w14:textId="77777777" w:rsidR="00C24BE1" w:rsidRPr="00BC4AA6" w:rsidRDefault="00C24BE1" w:rsidP="000334F1">
            <w:pPr>
              <w:jc w:val="both"/>
            </w:pPr>
            <w:r>
              <w:t>Наличие ф</w:t>
            </w:r>
            <w:r w:rsidRPr="00BC4AA6">
              <w:t>ункци</w:t>
            </w:r>
            <w:r>
              <w:t>и</w:t>
            </w:r>
            <w:r w:rsidRPr="00BC4AA6">
              <w:t xml:space="preserve"> АНТИБОЛЮС:</w:t>
            </w:r>
          </w:p>
          <w:p w14:paraId="551F88E2" w14:textId="77777777" w:rsidR="00C24BE1" w:rsidRPr="00BC4AA6" w:rsidRDefault="00C24BE1" w:rsidP="000334F1">
            <w:pPr>
              <w:jc w:val="both"/>
            </w:pPr>
            <w:r w:rsidRPr="00BC4AA6">
              <w:t>В случае возникновения окклюзии создается чрезмерное давление в системе, вследствие чего возможен несанкционированный болюс после устранения причины окклюзии. Для предотвращения этого в данном насосе предусмотрена функция АНТИБОЛЮС. В случае обнаружения окклюзии толкатель шприца возвращается назад на несколько шагов, чтобы сбросить избыточное давление в системе и тем самым предотвратить несанкционированный болюс.</w:t>
            </w:r>
          </w:p>
          <w:p w14:paraId="35D3366C" w14:textId="77777777" w:rsidR="00C24BE1" w:rsidRPr="00BC4AA6" w:rsidRDefault="00C24BE1" w:rsidP="000334F1">
            <w:pPr>
              <w:jc w:val="both"/>
            </w:pPr>
            <w:r>
              <w:t>Наличие а</w:t>
            </w:r>
            <w:r w:rsidRPr="00BC4AA6">
              <w:t>нтисифонн</w:t>
            </w:r>
            <w:r>
              <w:t>ой</w:t>
            </w:r>
            <w:r w:rsidRPr="00BC4AA6">
              <w:t xml:space="preserve"> систем</w:t>
            </w:r>
            <w:r>
              <w:t>ы</w:t>
            </w:r>
            <w:r w:rsidRPr="00BC4AA6">
              <w:t>:</w:t>
            </w:r>
          </w:p>
          <w:p w14:paraId="02DB8B6E" w14:textId="77777777" w:rsidR="00C24BE1" w:rsidRPr="00BC4AA6" w:rsidRDefault="00C24BE1" w:rsidP="000334F1">
            <w:pPr>
              <w:jc w:val="both"/>
            </w:pPr>
            <w:r w:rsidRPr="00BC4AA6">
              <w:t>Данная функция актуальна при изменении положения насоса относительно уровня сердца пациента, чтобы предотвратить несанкционированный болюс. Конструкция соединения шприца и толкателя шприца реализована таким образом, чтобы предотвратить возможное возникновение зазора между шприцем и толкателем шприца.</w:t>
            </w:r>
          </w:p>
          <w:p w14:paraId="3B80A54C" w14:textId="77777777" w:rsidR="00C24BE1" w:rsidRPr="00BC4AA6" w:rsidRDefault="00C24BE1" w:rsidP="000334F1">
            <w:pPr>
              <w:jc w:val="both"/>
            </w:pPr>
            <w:r w:rsidRPr="00BC4AA6">
              <w:t>Минимизация количества параметров и ограничение</w:t>
            </w:r>
          </w:p>
          <w:p w14:paraId="51522024" w14:textId="77777777" w:rsidR="00C24BE1" w:rsidRPr="00BC4AA6" w:rsidRDefault="00C24BE1" w:rsidP="000334F1">
            <w:pPr>
              <w:jc w:val="both"/>
            </w:pPr>
            <w:r w:rsidRPr="00BC4AA6">
              <w:t>значений параметров:</w:t>
            </w:r>
          </w:p>
          <w:p w14:paraId="56A7D327" w14:textId="77777777" w:rsidR="00C24BE1" w:rsidRPr="00BC4AA6" w:rsidRDefault="00C24BE1" w:rsidP="000334F1">
            <w:pPr>
              <w:jc w:val="both"/>
            </w:pPr>
            <w:r w:rsidRPr="00BC4AA6">
              <w:t>Дополнительно, чтобы избежать передозировки препарата вследствие неправильно программирования скорости инфузии оператором, существует возможность установить безопасные лимиты для каждого препарата, также есть возможность оставить для программирования только необходимые параметров.</w:t>
            </w:r>
          </w:p>
          <w:p w14:paraId="7F5C6358" w14:textId="77777777" w:rsidR="00C24BE1" w:rsidRPr="000713C4" w:rsidRDefault="00C24BE1" w:rsidP="000334F1">
            <w:pPr>
              <w:jc w:val="both"/>
            </w:pPr>
            <w:r w:rsidRPr="000713C4">
              <w:t>Интерфейс связи</w:t>
            </w:r>
            <w:r>
              <w:t>, наличие</w:t>
            </w:r>
            <w:r w:rsidRPr="000713C4">
              <w:t xml:space="preserve">: </w:t>
            </w:r>
          </w:p>
          <w:p w14:paraId="165C218E" w14:textId="77777777" w:rsidR="00C24BE1" w:rsidRPr="000713C4" w:rsidRDefault="00C24BE1" w:rsidP="000334F1">
            <w:pPr>
              <w:jc w:val="both"/>
            </w:pPr>
            <w:r w:rsidRPr="00F35080">
              <w:t>USB</w:t>
            </w:r>
          </w:p>
          <w:p w14:paraId="677FFE5B" w14:textId="77777777" w:rsidR="00C24BE1" w:rsidRPr="000713C4" w:rsidRDefault="00C24BE1" w:rsidP="000334F1">
            <w:pPr>
              <w:jc w:val="both"/>
            </w:pPr>
            <w:r w:rsidRPr="00F35080">
              <w:t>IrDa</w:t>
            </w:r>
            <w:r w:rsidRPr="000713C4">
              <w:t xml:space="preserve"> (ИК порт связи).</w:t>
            </w:r>
          </w:p>
          <w:p w14:paraId="344DC49F" w14:textId="77777777" w:rsidR="00C24BE1" w:rsidRPr="000713C4" w:rsidRDefault="00C24BE1" w:rsidP="000334F1">
            <w:pPr>
              <w:jc w:val="both"/>
            </w:pPr>
            <w:r w:rsidRPr="000713C4">
              <w:t xml:space="preserve">Громкость звука: </w:t>
            </w:r>
            <w:r>
              <w:t xml:space="preserve">не менее </w:t>
            </w:r>
            <w:r w:rsidRPr="000713C4">
              <w:t>3 уровня.</w:t>
            </w:r>
          </w:p>
          <w:p w14:paraId="267CE041" w14:textId="77777777" w:rsidR="00C24BE1" w:rsidRPr="000713C4" w:rsidRDefault="00C24BE1" w:rsidP="000334F1">
            <w:pPr>
              <w:jc w:val="both"/>
            </w:pPr>
            <w:r w:rsidRPr="000713C4">
              <w:t>Размеры: (Ш</w:t>
            </w:r>
            <w:r w:rsidRPr="00F35080">
              <w:t>x</w:t>
            </w:r>
            <w:r w:rsidRPr="000713C4">
              <w:t>В</w:t>
            </w:r>
            <w:r w:rsidRPr="00F35080">
              <w:t>x</w:t>
            </w:r>
            <w:r w:rsidRPr="000713C4">
              <w:t>Д)</w:t>
            </w:r>
            <w:r>
              <w:t xml:space="preserve"> не более</w:t>
            </w:r>
            <w:r w:rsidRPr="000713C4">
              <w:t xml:space="preserve"> 320 </w:t>
            </w:r>
            <w:r w:rsidRPr="00F35080">
              <w:t>x</w:t>
            </w:r>
            <w:r w:rsidRPr="000713C4">
              <w:t xml:space="preserve"> 120.5 </w:t>
            </w:r>
            <w:r w:rsidRPr="00F35080">
              <w:t>x</w:t>
            </w:r>
            <w:r w:rsidRPr="000713C4">
              <w:t xml:space="preserve"> 137 мм.</w:t>
            </w:r>
          </w:p>
          <w:p w14:paraId="1FB3E4F3" w14:textId="77777777" w:rsidR="00C24BE1" w:rsidRPr="00F35080" w:rsidRDefault="00C24BE1" w:rsidP="000334F1">
            <w:pPr>
              <w:jc w:val="both"/>
            </w:pPr>
            <w:r w:rsidRPr="00F35080">
              <w:t xml:space="preserve">Вес: </w:t>
            </w:r>
            <w:r>
              <w:t xml:space="preserve">не более </w:t>
            </w:r>
            <w:r w:rsidRPr="00F35080">
              <w:t>2.3 кг.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362EEC1" w14:textId="77777777" w:rsidR="00C24BE1" w:rsidRPr="00FE1BB5" w:rsidRDefault="00C24BE1" w:rsidP="001803F2">
            <w:pPr>
              <w:snapToGrid w:val="0"/>
              <w:rPr>
                <w:bCs/>
              </w:rPr>
            </w:pPr>
            <w:r w:rsidRPr="00FE1BB5">
              <w:rPr>
                <w:bCs/>
                <w:sz w:val="22"/>
                <w:szCs w:val="22"/>
              </w:rPr>
              <w:lastRenderedPageBreak/>
              <w:t>1 шт.</w:t>
            </w:r>
          </w:p>
        </w:tc>
      </w:tr>
      <w:tr w:rsidR="00C24BE1" w14:paraId="5EF06DEA" w14:textId="77777777" w:rsidTr="004C37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3FE4EC8" w14:textId="77777777" w:rsidR="00C24BE1" w:rsidRDefault="00C24BE1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E213443" w14:textId="77777777" w:rsidR="00C24BE1" w:rsidRDefault="00C24BE1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ADEAD82" w14:textId="77777777" w:rsidR="00C24BE1" w:rsidRPr="00AA77A1" w:rsidRDefault="00C24BE1" w:rsidP="00E84388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103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BB30C6C" w14:textId="77777777" w:rsidR="00C24BE1" w:rsidRPr="00FE1BB5" w:rsidRDefault="00C24BE1" w:rsidP="00FD3DF3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AA77A1">
              <w:rPr>
                <w:rFonts w:eastAsia="Calibri"/>
                <w:i/>
              </w:rPr>
              <w:t>Дополнительные комплектующие</w:t>
            </w:r>
          </w:p>
        </w:tc>
      </w:tr>
      <w:tr w:rsidR="00C24BE1" w14:paraId="072BAA4D" w14:textId="77777777" w:rsidTr="00706F8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8B58C50" w14:textId="77777777" w:rsidR="00C24BE1" w:rsidRDefault="00C24BE1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7D4BEE3" w14:textId="77777777" w:rsidR="00C24BE1" w:rsidRDefault="00C24BE1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7AC04E6" w14:textId="77777777" w:rsidR="00C24BE1" w:rsidRDefault="00C24BE1" w:rsidP="001803F2">
            <w:pPr>
              <w:pStyle w:val="NoSpacingTimesNewRoman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D44BDE6" w14:textId="77777777" w:rsidR="00C24BE1" w:rsidRPr="00707889" w:rsidRDefault="00C24BE1" w:rsidP="000334F1">
            <w:r>
              <w:t>К</w:t>
            </w:r>
            <w:r w:rsidRPr="00707889">
              <w:t xml:space="preserve">абель </w:t>
            </w:r>
            <w:r>
              <w:t>с</w:t>
            </w:r>
            <w:r w:rsidRPr="00707889">
              <w:t xml:space="preserve">етевой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3136124C" w14:textId="77777777" w:rsidR="00C24BE1" w:rsidRPr="000713C4" w:rsidRDefault="00C24BE1" w:rsidP="000334F1">
            <w:r>
              <w:t>Наличие к</w:t>
            </w:r>
            <w:r w:rsidRPr="000713C4">
              <w:t>абел</w:t>
            </w:r>
            <w:r>
              <w:t>я</w:t>
            </w:r>
            <w:r w:rsidRPr="000713C4">
              <w:t xml:space="preserve"> для подключения к электросети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268BD1D" w14:textId="77777777" w:rsidR="00C24BE1" w:rsidRPr="00707889" w:rsidRDefault="00C24BE1" w:rsidP="000334F1">
            <w:pPr>
              <w:jc w:val="center"/>
            </w:pPr>
            <w:r w:rsidRPr="00707889">
              <w:t>1 шт.</w:t>
            </w:r>
          </w:p>
        </w:tc>
      </w:tr>
      <w:tr w:rsidR="00C24BE1" w14:paraId="4832F275" w14:textId="77777777" w:rsidTr="00706F8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130F842" w14:textId="77777777" w:rsidR="00C24BE1" w:rsidRDefault="00C24BE1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EB0D3DC" w14:textId="77777777" w:rsidR="00C24BE1" w:rsidRDefault="00C24BE1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0BC6BFD" w14:textId="77777777" w:rsidR="00C24BE1" w:rsidRDefault="00C24BE1" w:rsidP="001803F2">
            <w:pPr>
              <w:pStyle w:val="NoSpacingTimesNewRoman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7878899" w14:textId="77777777" w:rsidR="00C24BE1" w:rsidRPr="00707889" w:rsidRDefault="00C24BE1" w:rsidP="000334F1">
            <w:r w:rsidRPr="00707889">
              <w:t>Держатель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25903E8F" w14:textId="77777777" w:rsidR="00C24BE1" w:rsidRPr="00403619" w:rsidRDefault="00C24BE1" w:rsidP="000334F1">
            <w:r>
              <w:t>Наличие к</w:t>
            </w:r>
            <w:r w:rsidRPr="00707889">
              <w:t>репежн</w:t>
            </w:r>
            <w:r>
              <w:t>ого</w:t>
            </w:r>
            <w:r w:rsidRPr="00707889">
              <w:t xml:space="preserve"> кронштейн</w:t>
            </w:r>
            <w:r>
              <w:t>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9BCB9DC" w14:textId="77777777" w:rsidR="00C24BE1" w:rsidRPr="00707889" w:rsidRDefault="00C24BE1" w:rsidP="000334F1">
            <w:pPr>
              <w:jc w:val="center"/>
            </w:pPr>
            <w:r w:rsidRPr="00707889">
              <w:t>1 шт.</w:t>
            </w:r>
          </w:p>
        </w:tc>
      </w:tr>
      <w:tr w:rsidR="00C24BE1" w14:paraId="104A49DA" w14:textId="77777777" w:rsidTr="00FD3D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58C3B8F" w14:textId="77777777" w:rsidR="00C24BE1" w:rsidRDefault="00C24BE1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FD5BA9C" w14:textId="77777777" w:rsidR="00C24BE1" w:rsidRDefault="00C24BE1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условиям эксплуатации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564CE75" w14:textId="77777777" w:rsidR="00C15384" w:rsidRPr="00C15384" w:rsidRDefault="00C15384" w:rsidP="00C15384">
            <w:pPr>
              <w:rPr>
                <w:sz w:val="20"/>
                <w:szCs w:val="20"/>
              </w:rPr>
            </w:pPr>
            <w:r w:rsidRPr="00C15384">
              <w:rPr>
                <w:sz w:val="20"/>
                <w:szCs w:val="20"/>
              </w:rPr>
              <w:t>Питающая силовая линия должна иметь заземление, стабильное и бесперебойное напряжение питания (220 Вольт).</w:t>
            </w:r>
          </w:p>
          <w:p w14:paraId="17514BE7" w14:textId="77777777" w:rsidR="00C15384" w:rsidRPr="00C15384" w:rsidRDefault="00C15384" w:rsidP="00C15384">
            <w:pPr>
              <w:rPr>
                <w:sz w:val="20"/>
                <w:szCs w:val="20"/>
              </w:rPr>
            </w:pPr>
            <w:r w:rsidRPr="00C15384">
              <w:rPr>
                <w:sz w:val="20"/>
                <w:szCs w:val="20"/>
              </w:rPr>
              <w:t>Для подключения оборудования требуется розетка с 3-х проводной схемой электропитания: фаза, нейтраль, заземление.  Напряжение питания 220 Вольт, 20A, частота питания 50 Гц.</w:t>
            </w:r>
          </w:p>
          <w:p w14:paraId="24D997E3" w14:textId="77777777" w:rsidR="00C15384" w:rsidRPr="00C15384" w:rsidRDefault="00C15384" w:rsidP="00C15384">
            <w:pPr>
              <w:rPr>
                <w:sz w:val="20"/>
                <w:szCs w:val="20"/>
              </w:rPr>
            </w:pPr>
            <w:r w:rsidRPr="00C15384">
              <w:rPr>
                <w:sz w:val="20"/>
                <w:szCs w:val="20"/>
              </w:rPr>
              <w:t>Оборудование с большой электро-потребностью не должны подключаться на одну линию c медицинской техники/изделия.</w:t>
            </w:r>
          </w:p>
          <w:p w14:paraId="4AA4B76E" w14:textId="77777777" w:rsidR="00C15384" w:rsidRPr="00C15384" w:rsidRDefault="00C15384" w:rsidP="00C15384">
            <w:pPr>
              <w:rPr>
                <w:sz w:val="20"/>
                <w:szCs w:val="20"/>
              </w:rPr>
            </w:pPr>
            <w:r w:rsidRPr="00C15384">
              <w:rPr>
                <w:sz w:val="20"/>
                <w:szCs w:val="20"/>
              </w:rPr>
              <w:t>При отсутствии стабильного и бесперебойного электропитания, необходимо установить источники бесперебойного питания с функцией стабилизации напряжения в зависимости от потребляемой мощности медицинской техники/изделия.</w:t>
            </w:r>
          </w:p>
          <w:p w14:paraId="2C1DDA3E" w14:textId="77777777" w:rsidR="00C24BE1" w:rsidRPr="006D5FCE" w:rsidRDefault="00C15384" w:rsidP="00C15384">
            <w:pPr>
              <w:rPr>
                <w:color w:val="000000"/>
                <w:sz w:val="20"/>
                <w:szCs w:val="20"/>
              </w:rPr>
            </w:pPr>
            <w:r w:rsidRPr="00C15384">
              <w:rPr>
                <w:sz w:val="20"/>
                <w:szCs w:val="20"/>
              </w:rPr>
              <w:t>Рекомендуемый диапазон температуры в помещении: +18°С ÷ +22◦С. Относительная влажность - 40-60%.</w:t>
            </w:r>
          </w:p>
        </w:tc>
      </w:tr>
      <w:tr w:rsidR="00C24BE1" w14:paraId="34F7BD01" w14:textId="77777777" w:rsidTr="00FD3D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CFFF50F" w14:textId="77777777" w:rsidR="00C24BE1" w:rsidRDefault="00C24BE1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268F127" w14:textId="77777777" w:rsidR="00C24BE1" w:rsidRDefault="00C24BE1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EF8418F" w14:textId="77777777" w:rsidR="00C24BE1" w:rsidRDefault="00C24BE1" w:rsidP="000576BD">
            <w:pPr>
              <w:spacing w:line="256" w:lineRule="auto"/>
              <w:rPr>
                <w:color w:val="000000"/>
                <w:spacing w:val="2"/>
              </w:rPr>
            </w:pPr>
            <w:r>
              <w:t xml:space="preserve">DDP: </w:t>
            </w:r>
            <w:r>
              <w:rPr>
                <w:color w:val="000000"/>
                <w:spacing w:val="2"/>
                <w:sz w:val="22"/>
                <w:szCs w:val="22"/>
              </w:rPr>
              <w:t>Адрес: Акмолинская область город Кокшетау проспект Назарбаева 158А</w:t>
            </w:r>
          </w:p>
        </w:tc>
      </w:tr>
      <w:tr w:rsidR="00C24BE1" w14:paraId="4A64A4AD" w14:textId="77777777" w:rsidTr="00FD3D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F1A8FBB" w14:textId="77777777" w:rsidR="00C24BE1" w:rsidRDefault="00C24BE1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908AD88" w14:textId="77777777" w:rsidR="00C24BE1" w:rsidRDefault="00C24BE1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Срок поставки медицинской техники и место дислокации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CF627E1" w14:textId="2648659A" w:rsidR="00C24BE1" w:rsidRDefault="00C24BE1" w:rsidP="000C0549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 w:rsidRPr="000576BD">
              <w:rPr>
                <w:color w:val="000000"/>
                <w:spacing w:val="2"/>
                <w:sz w:val="22"/>
                <w:szCs w:val="22"/>
              </w:rPr>
              <w:t>50 календарных дней</w:t>
            </w:r>
            <w:r w:rsidR="00747F5F" w:rsidRPr="006D3A8B">
              <w:rPr>
                <w:sz w:val="20"/>
                <w:szCs w:val="20"/>
              </w:rPr>
              <w:t xml:space="preserve"> </w:t>
            </w:r>
            <w:r w:rsidR="00747F5F" w:rsidRPr="006D3A8B">
              <w:rPr>
                <w:sz w:val="20"/>
                <w:szCs w:val="20"/>
              </w:rPr>
              <w:t>с даты заключения договора</w:t>
            </w:r>
            <w:r w:rsidR="00747F5F">
              <w:rPr>
                <w:sz w:val="20"/>
                <w:szCs w:val="20"/>
              </w:rPr>
              <w:t>.</w:t>
            </w:r>
            <w:r>
              <w:rPr>
                <w:color w:val="000000"/>
                <w:spacing w:val="2"/>
                <w:sz w:val="22"/>
                <w:szCs w:val="22"/>
              </w:rPr>
              <w:br/>
              <w:t>Адрес: Акмолинская область город Кокшетау проспект Назарбаева 158А</w:t>
            </w:r>
          </w:p>
        </w:tc>
      </w:tr>
      <w:tr w:rsidR="00C24BE1" w14:paraId="5E8570D1" w14:textId="77777777" w:rsidTr="00FD3D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20E54B2" w14:textId="77777777" w:rsidR="00C24BE1" w:rsidRDefault="00C24BE1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AD3EDF4" w14:textId="77777777" w:rsidR="00C24BE1" w:rsidRDefault="00C24BE1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F5C99CF" w14:textId="77777777" w:rsidR="00C24BE1" w:rsidRPr="00C15384" w:rsidRDefault="00C24BE1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 w:rsidRPr="00C15384">
              <w:rPr>
                <w:color w:val="000000"/>
                <w:spacing w:val="2"/>
                <w:sz w:val="22"/>
                <w:szCs w:val="22"/>
              </w:rPr>
              <w:t>Гарантийное сервисное обслуживание медицинской техники не менее 37 месяцев.</w:t>
            </w:r>
            <w:r w:rsidRPr="00C15384">
              <w:rPr>
                <w:color w:val="000000"/>
                <w:spacing w:val="2"/>
                <w:sz w:val="22"/>
                <w:szCs w:val="22"/>
              </w:rPr>
              <w:br/>
              <w:t>Плановое техническое обслуживание должно проводиться не реже чем 1 раз в квартал.</w:t>
            </w:r>
            <w:r w:rsidRPr="00C15384">
              <w:rPr>
                <w:color w:val="000000"/>
                <w:spacing w:val="2"/>
                <w:sz w:val="22"/>
                <w:szCs w:val="22"/>
              </w:rPr>
              <w:br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 w:rsidRPr="00C15384">
              <w:rPr>
                <w:color w:val="000000"/>
                <w:spacing w:val="2"/>
                <w:sz w:val="22"/>
                <w:szCs w:val="22"/>
              </w:rPr>
              <w:br/>
              <w:t>- замену отработавших ресурс составных частей;</w:t>
            </w:r>
            <w:r w:rsidRPr="00C15384">
              <w:rPr>
                <w:color w:val="000000"/>
                <w:spacing w:val="2"/>
                <w:sz w:val="22"/>
                <w:szCs w:val="22"/>
              </w:rPr>
              <w:br/>
              <w:t>- замене или восстановлении отдельных частей медицинской техники;</w:t>
            </w:r>
            <w:r w:rsidRPr="00C15384">
              <w:rPr>
                <w:color w:val="000000"/>
                <w:spacing w:val="2"/>
                <w:sz w:val="22"/>
                <w:szCs w:val="22"/>
              </w:rPr>
              <w:br/>
              <w:t>- настройку и регулировку медицинской техники; специфические для данной мед</w:t>
            </w:r>
            <w:r w:rsidR="00C15384">
              <w:rPr>
                <w:color w:val="000000"/>
                <w:spacing w:val="2"/>
                <w:sz w:val="22"/>
                <w:szCs w:val="22"/>
              </w:rPr>
              <w:t>ицинской техники работы и т.п.;</w:t>
            </w:r>
            <w:r w:rsidRPr="00C15384">
              <w:rPr>
                <w:color w:val="000000"/>
                <w:spacing w:val="2"/>
                <w:sz w:val="22"/>
                <w:szCs w:val="22"/>
              </w:rPr>
              <w:t>- чистку, смазку и при необходимости переборку основных механизмов и узлов;</w:t>
            </w:r>
            <w:r w:rsidRPr="00C15384">
              <w:rPr>
                <w:color w:val="000000"/>
                <w:spacing w:val="2"/>
                <w:sz w:val="22"/>
                <w:szCs w:val="22"/>
              </w:rPr>
              <w:br/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  <w:r w:rsidRPr="00C15384">
              <w:rPr>
                <w:color w:val="000000"/>
                <w:spacing w:val="2"/>
                <w:sz w:val="22"/>
                <w:szCs w:val="22"/>
              </w:rPr>
              <w:br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C24BE1" w14:paraId="1FBE7D4A" w14:textId="77777777" w:rsidTr="00FD3D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045DADE" w14:textId="77777777" w:rsidR="00C24BE1" w:rsidRDefault="00C24BE1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2EA416D" w14:textId="77777777" w:rsidR="00C24BE1" w:rsidRDefault="00C24BE1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сопутствующим услугам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FDCD713" w14:textId="77777777" w:rsidR="00C24BE1" w:rsidRDefault="00C24BE1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</w:t>
            </w:r>
            <w:r>
              <w:rPr>
                <w:color w:val="000000"/>
                <w:spacing w:val="2"/>
              </w:rPr>
              <w:lastRenderedPageBreak/>
              <w:t>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5633E3FE" w14:textId="77777777" w:rsidR="00C24BE1" w:rsidRDefault="00C24BE1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прединсталляционных требованиях, необходимых для успешного запуска оборудования. Крупное оборудование, не предполагающее проведения сложных монтажных работ с прединсталляционной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69D93694" w14:textId="77777777" w:rsidR="008A06A7" w:rsidRDefault="008A06A7">
      <w:pPr>
        <w:rPr>
          <w:lang w:val="kk-KZ"/>
        </w:rPr>
      </w:pPr>
    </w:p>
    <w:p w14:paraId="4D0FBC88" w14:textId="77777777" w:rsidR="000C0549" w:rsidRDefault="000C0549">
      <w:pPr>
        <w:rPr>
          <w:lang w:val="kk-KZ"/>
        </w:rPr>
      </w:pPr>
    </w:p>
    <w:p w14:paraId="6FC09567" w14:textId="77777777" w:rsidR="000C0549" w:rsidRPr="000C0549" w:rsidRDefault="00FE1BB5" w:rsidP="008E6666">
      <w:r>
        <w:rPr>
          <w:lang w:val="kk-KZ"/>
        </w:rPr>
        <w:t>З</w:t>
      </w:r>
      <w:r w:rsidR="000576BD">
        <w:rPr>
          <w:lang w:val="kk-KZ"/>
        </w:rPr>
        <w:t>аведующ</w:t>
      </w:r>
      <w:r>
        <w:rPr>
          <w:lang w:val="kk-KZ"/>
        </w:rPr>
        <w:t xml:space="preserve">ая </w:t>
      </w:r>
      <w:r w:rsidR="000576BD">
        <w:rPr>
          <w:lang w:val="kk-KZ"/>
        </w:rPr>
        <w:t xml:space="preserve"> </w:t>
      </w:r>
      <w:r>
        <w:rPr>
          <w:lang w:val="kk-KZ"/>
        </w:rPr>
        <w:t xml:space="preserve">ОАРИТ ПЦ </w:t>
      </w:r>
      <w:r w:rsidR="005C319C">
        <w:rPr>
          <w:lang w:val="kk-KZ"/>
        </w:rPr>
        <w:t>Даулетов</w:t>
      </w:r>
      <w:r>
        <w:rPr>
          <w:lang w:val="kk-KZ"/>
        </w:rPr>
        <w:t>а З.А.</w:t>
      </w:r>
      <w:r w:rsidR="008E6666" w:rsidRPr="008E6666">
        <w:rPr>
          <w:lang w:val="kk-KZ"/>
        </w:rPr>
        <w:t xml:space="preserve"> __</w:t>
      </w:r>
      <w:r w:rsidR="008E6666">
        <w:rPr>
          <w:lang w:val="kk-KZ"/>
        </w:rPr>
        <w:t>________</w:t>
      </w:r>
    </w:p>
    <w:sectPr w:rsidR="000C0549" w:rsidRPr="000C0549" w:rsidSect="00970D2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BEC"/>
    <w:rsid w:val="00015ADF"/>
    <w:rsid w:val="000265A1"/>
    <w:rsid w:val="000576BD"/>
    <w:rsid w:val="000C0549"/>
    <w:rsid w:val="001022B3"/>
    <w:rsid w:val="002324CB"/>
    <w:rsid w:val="0028467E"/>
    <w:rsid w:val="00384235"/>
    <w:rsid w:val="003A7005"/>
    <w:rsid w:val="004770D1"/>
    <w:rsid w:val="00495F58"/>
    <w:rsid w:val="004C5BD1"/>
    <w:rsid w:val="005C319C"/>
    <w:rsid w:val="006A22B9"/>
    <w:rsid w:val="006B5308"/>
    <w:rsid w:val="006D5FCE"/>
    <w:rsid w:val="00747F5F"/>
    <w:rsid w:val="007B41D0"/>
    <w:rsid w:val="007B6BEC"/>
    <w:rsid w:val="007E4884"/>
    <w:rsid w:val="008A06A7"/>
    <w:rsid w:val="008E6666"/>
    <w:rsid w:val="0093003C"/>
    <w:rsid w:val="00947AC7"/>
    <w:rsid w:val="009623ED"/>
    <w:rsid w:val="00970D29"/>
    <w:rsid w:val="00991204"/>
    <w:rsid w:val="00997458"/>
    <w:rsid w:val="009F7654"/>
    <w:rsid w:val="00A10791"/>
    <w:rsid w:val="00A71DAC"/>
    <w:rsid w:val="00A96696"/>
    <w:rsid w:val="00AE5194"/>
    <w:rsid w:val="00B1771D"/>
    <w:rsid w:val="00C15384"/>
    <w:rsid w:val="00C24BE1"/>
    <w:rsid w:val="00CA29CC"/>
    <w:rsid w:val="00D2161B"/>
    <w:rsid w:val="00D67D32"/>
    <w:rsid w:val="00D8506D"/>
    <w:rsid w:val="00DA6007"/>
    <w:rsid w:val="00E439E6"/>
    <w:rsid w:val="00E96BE7"/>
    <w:rsid w:val="00F52E15"/>
    <w:rsid w:val="00F8685C"/>
    <w:rsid w:val="00FD3DF3"/>
    <w:rsid w:val="00FE1BB5"/>
    <w:rsid w:val="00FE73BD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56DC0"/>
  <w15:docId w15:val="{73162E54-1058-4062-A85E-69B5C2BFC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Простой Знак"/>
    <w:link w:val="a4"/>
    <w:locked/>
    <w:rsid w:val="007B6BEC"/>
    <w:rPr>
      <w:rFonts w:ascii="Calibri" w:eastAsia="Calibri" w:hAnsi="Calibri" w:cs="Calibri"/>
      <w:color w:val="000000"/>
      <w:lang w:eastAsia="ru-RU"/>
    </w:rPr>
  </w:style>
  <w:style w:type="paragraph" w:styleId="a4">
    <w:name w:val="No Spacing"/>
    <w:aliases w:val="Простой"/>
    <w:link w:val="a3"/>
    <w:qFormat/>
    <w:rsid w:val="007B6BEC"/>
    <w:pPr>
      <w:widowControl w:val="0"/>
      <w:spacing w:after="0" w:line="240" w:lineRule="auto"/>
      <w:contextualSpacing/>
    </w:pPr>
    <w:rPr>
      <w:rFonts w:ascii="Calibri" w:eastAsia="Calibri" w:hAnsi="Calibri" w:cs="Calibri"/>
      <w:color w:val="000000"/>
      <w:lang w:eastAsia="ru-RU"/>
    </w:rPr>
  </w:style>
  <w:style w:type="character" w:customStyle="1" w:styleId="2">
    <w:name w:val="Стиль2 Знак"/>
    <w:link w:val="20"/>
    <w:rsid w:val="00947AC7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947AC7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94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947AC7"/>
    <w:pPr>
      <w:jc w:val="both"/>
    </w:pPr>
    <w:rPr>
      <w:sz w:val="20"/>
      <w:szCs w:val="20"/>
    </w:rPr>
  </w:style>
  <w:style w:type="paragraph" w:customStyle="1" w:styleId="Default">
    <w:name w:val="Default"/>
    <w:link w:val="Default0"/>
    <w:rsid w:val="000576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SpacingTimesNewRoman">
    <w:name w:val="No Spacing + Times New Roman"/>
    <w:aliases w:val="9 пт"/>
    <w:basedOn w:val="a"/>
    <w:link w:val="NoSpacingTimesNewRoman0"/>
    <w:rsid w:val="000576BD"/>
    <w:rPr>
      <w:sz w:val="18"/>
      <w:szCs w:val="18"/>
      <w:lang w:eastAsia="en-US"/>
    </w:rPr>
  </w:style>
  <w:style w:type="character" w:customStyle="1" w:styleId="NoSpacingTimesNewRoman0">
    <w:name w:val="No Spacing + Times New Roman Знак"/>
    <w:aliases w:val="9 пт Знак"/>
    <w:link w:val="NoSpacingTimesNewRoman"/>
    <w:rsid w:val="000576BD"/>
    <w:rPr>
      <w:rFonts w:ascii="Times New Roman" w:eastAsia="Times New Roman" w:hAnsi="Times New Roman" w:cs="Times New Roman"/>
      <w:sz w:val="18"/>
      <w:szCs w:val="18"/>
    </w:rPr>
  </w:style>
  <w:style w:type="character" w:customStyle="1" w:styleId="Default0">
    <w:name w:val="Default Знак"/>
    <w:link w:val="Default"/>
    <w:rsid w:val="000576B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3">
    <w:name w:val="Font Style53"/>
    <w:rsid w:val="000576BD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rsid w:val="000576BD"/>
    <w:pPr>
      <w:widowControl w:val="0"/>
      <w:autoSpaceDE w:val="0"/>
      <w:autoSpaceDN w:val="0"/>
      <w:adjustRightInd w:val="0"/>
      <w:spacing w:line="276" w:lineRule="exact"/>
      <w:ind w:firstLine="710"/>
      <w:jc w:val="both"/>
    </w:pPr>
  </w:style>
  <w:style w:type="paragraph" w:customStyle="1" w:styleId="a5">
    <w:name w:val="Кол в таблице"/>
    <w:basedOn w:val="a"/>
    <w:rsid w:val="004C5BD1"/>
    <w:pPr>
      <w:framePr w:wrap="around" w:hAnchor="text"/>
      <w:widowControl w:val="0"/>
      <w:jc w:val="center"/>
    </w:pPr>
    <w:rPr>
      <w:rFonts w:ascii="Arial" w:hAnsi="Arial"/>
      <w:color w:val="000000"/>
      <w:sz w:val="20"/>
      <w:szCs w:val="20"/>
    </w:rPr>
  </w:style>
  <w:style w:type="character" w:customStyle="1" w:styleId="apple-style-span">
    <w:name w:val="apple-style-span"/>
    <w:basedOn w:val="a0"/>
    <w:qFormat/>
    <w:rsid w:val="004C5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9</Pages>
  <Words>2081</Words>
  <Characters>11862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Gigabyte</cp:lastModifiedBy>
  <cp:revision>28</cp:revision>
  <cp:lastPrinted>2024-10-03T04:17:00Z</cp:lastPrinted>
  <dcterms:created xsi:type="dcterms:W3CDTF">2023-05-05T09:43:00Z</dcterms:created>
  <dcterms:modified xsi:type="dcterms:W3CDTF">2024-10-03T09:15:00Z</dcterms:modified>
</cp:coreProperties>
</file>